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FA7" w14:textId="77777777" w:rsidR="00E97DF6" w:rsidRDefault="00E97DF6" w:rsidP="00E97DF6">
      <w:pPr>
        <w:rPr>
          <w:b/>
        </w:rPr>
      </w:pPr>
    </w:p>
    <w:p w14:paraId="6AD74FA0" w14:textId="77777777" w:rsidR="00273746" w:rsidRDefault="00033341" w:rsidP="00033341">
      <w:pPr>
        <w:rPr>
          <w:b/>
        </w:rPr>
      </w:pPr>
      <w:r w:rsidRPr="00033341">
        <w:rPr>
          <w:b/>
        </w:rPr>
        <w:t xml:space="preserve">Leesville Lake Association </w:t>
      </w:r>
    </w:p>
    <w:p w14:paraId="12A9EC19" w14:textId="718CD258" w:rsidR="00033341" w:rsidRPr="00033341" w:rsidRDefault="00033341" w:rsidP="00033341">
      <w:pPr>
        <w:rPr>
          <w:b/>
        </w:rPr>
      </w:pPr>
      <w:r w:rsidRPr="00033341">
        <w:rPr>
          <w:b/>
        </w:rPr>
        <w:t xml:space="preserve">Board </w:t>
      </w:r>
      <w:r w:rsidR="00273746">
        <w:rPr>
          <w:b/>
        </w:rPr>
        <w:t xml:space="preserve">of Directors </w:t>
      </w:r>
      <w:r w:rsidRPr="00033341">
        <w:rPr>
          <w:b/>
        </w:rPr>
        <w:t>Meeting</w:t>
      </w:r>
      <w:r w:rsidR="00273746">
        <w:rPr>
          <w:b/>
        </w:rPr>
        <w:t xml:space="preserve"> Minutes</w:t>
      </w:r>
    </w:p>
    <w:p w14:paraId="58FBC38D" w14:textId="05D738A1" w:rsidR="00464847" w:rsidRDefault="00E3499D" w:rsidP="00033341">
      <w:pPr>
        <w:rPr>
          <w:b/>
        </w:rPr>
      </w:pPr>
      <w:r>
        <w:rPr>
          <w:b/>
        </w:rPr>
        <w:t>December 13</w:t>
      </w:r>
      <w:r w:rsidR="00033341" w:rsidRPr="00033341">
        <w:rPr>
          <w:b/>
        </w:rPr>
        <w:t xml:space="preserve"> 2023, </w:t>
      </w:r>
      <w:r w:rsidR="00EC08D4">
        <w:rPr>
          <w:b/>
        </w:rPr>
        <w:t>Altavista Library</w:t>
      </w:r>
    </w:p>
    <w:p w14:paraId="69016FCC" w14:textId="77777777" w:rsidR="00273746" w:rsidRDefault="00273746" w:rsidP="00033341">
      <w:pPr>
        <w:rPr>
          <w:b/>
        </w:rPr>
      </w:pPr>
    </w:p>
    <w:p w14:paraId="4C8EE08C" w14:textId="2396FA82" w:rsidR="00AD6387" w:rsidRDefault="00AD6387" w:rsidP="00AD6387">
      <w:pPr>
        <w:jc w:val="left"/>
        <w:rPr>
          <w:rFonts w:cstheme="minorHAnsi"/>
          <w:color w:val="333333"/>
          <w:shd w:val="clear" w:color="auto" w:fill="FFFFFF"/>
        </w:rPr>
      </w:pPr>
      <w:r w:rsidRPr="00AD6387">
        <w:rPr>
          <w:b/>
        </w:rPr>
        <w:t xml:space="preserve">Present: </w:t>
      </w:r>
      <w:r w:rsidRPr="00B80851">
        <w:t>Roy Kell</w:t>
      </w:r>
      <w:r>
        <w:t>ey</w:t>
      </w:r>
      <w:r w:rsidRPr="00B80851">
        <w:t xml:space="preserve">, </w:t>
      </w:r>
      <w:r w:rsidRPr="00B80851">
        <w:rPr>
          <w:rFonts w:cstheme="minorHAnsi"/>
          <w:color w:val="333333"/>
          <w:shd w:val="clear" w:color="auto" w:fill="FFFFFF"/>
        </w:rPr>
        <w:t>Mar</w:t>
      </w:r>
      <w:r>
        <w:rPr>
          <w:rFonts w:cstheme="minorHAnsi"/>
          <w:color w:val="333333"/>
          <w:shd w:val="clear" w:color="auto" w:fill="FFFFFF"/>
        </w:rPr>
        <w:t>y</w:t>
      </w:r>
      <w:r w:rsidRPr="00B80851">
        <w:rPr>
          <w:rFonts w:cstheme="minorHAnsi"/>
          <w:color w:val="333333"/>
          <w:shd w:val="clear" w:color="auto" w:fill="FFFFFF"/>
        </w:rPr>
        <w:t xml:space="preserve"> Loiselle, Debra Kiraly, </w:t>
      </w:r>
      <w:r>
        <w:rPr>
          <w:rFonts w:cstheme="minorHAnsi"/>
          <w:color w:val="333333"/>
          <w:shd w:val="clear" w:color="auto" w:fill="FFFFFF"/>
        </w:rPr>
        <w:t>Edwin Hanson,</w:t>
      </w:r>
      <w:r w:rsidRPr="00B80851">
        <w:rPr>
          <w:rFonts w:cstheme="minorHAnsi"/>
          <w:color w:val="333333"/>
          <w:shd w:val="clear" w:color="auto" w:fill="FFFFFF"/>
        </w:rPr>
        <w:t xml:space="preserve"> Charlie Hamilton, Cynthia Coleman, Pam McMillan</w:t>
      </w:r>
      <w:r>
        <w:rPr>
          <w:rFonts w:cstheme="minorHAnsi"/>
          <w:color w:val="333333"/>
          <w:shd w:val="clear" w:color="auto" w:fill="FFFFFF"/>
        </w:rPr>
        <w:t>, Dannie Smith</w:t>
      </w:r>
      <w:r w:rsidR="00E3499D">
        <w:rPr>
          <w:rFonts w:cstheme="minorHAnsi"/>
          <w:color w:val="333333"/>
          <w:shd w:val="clear" w:color="auto" w:fill="FFFFFF"/>
        </w:rPr>
        <w:t xml:space="preserve">, </w:t>
      </w:r>
      <w:r w:rsidR="00E3499D" w:rsidRPr="00B80851">
        <w:rPr>
          <w:rFonts w:cstheme="minorHAnsi"/>
          <w:color w:val="333333"/>
          <w:shd w:val="clear" w:color="auto" w:fill="FFFFFF"/>
        </w:rPr>
        <w:t>Teri Thomas</w:t>
      </w:r>
      <w:r w:rsidR="00E3499D">
        <w:rPr>
          <w:rFonts w:cstheme="minorHAnsi"/>
          <w:color w:val="333333"/>
          <w:shd w:val="clear" w:color="auto" w:fill="FFFFFF"/>
        </w:rPr>
        <w:t>.</w:t>
      </w:r>
    </w:p>
    <w:p w14:paraId="2A5D3CC2" w14:textId="7FCBE7F7" w:rsidR="00AD6387" w:rsidRDefault="00AD6387" w:rsidP="00AD6387">
      <w:pPr>
        <w:jc w:val="left"/>
        <w:rPr>
          <w:b/>
        </w:rPr>
      </w:pPr>
      <w:r w:rsidRPr="00AD6387">
        <w:rPr>
          <w:b/>
        </w:rPr>
        <w:t xml:space="preserve"> </w:t>
      </w:r>
    </w:p>
    <w:p w14:paraId="546381C2" w14:textId="5F1569E3" w:rsidR="00AD6387" w:rsidRDefault="00AD6387" w:rsidP="00AD6387">
      <w:pPr>
        <w:jc w:val="left"/>
        <w:rPr>
          <w:rFonts w:cstheme="minorHAnsi"/>
          <w:color w:val="333333"/>
          <w:shd w:val="clear" w:color="auto" w:fill="FFFFFF"/>
        </w:rPr>
      </w:pPr>
      <w:r w:rsidRPr="00AD6387">
        <w:rPr>
          <w:b/>
        </w:rPr>
        <w:t xml:space="preserve">Absent: </w:t>
      </w:r>
      <w:r w:rsidRPr="00B80851">
        <w:rPr>
          <w:rFonts w:cstheme="minorHAnsi"/>
          <w:color w:val="333333"/>
          <w:shd w:val="clear" w:color="auto" w:fill="FFFFFF"/>
        </w:rPr>
        <w:t xml:space="preserve">Bill Beckett, </w:t>
      </w:r>
      <w:r>
        <w:rPr>
          <w:rFonts w:cstheme="minorHAnsi"/>
          <w:color w:val="333333"/>
          <w:shd w:val="clear" w:color="auto" w:fill="FFFFFF"/>
        </w:rPr>
        <w:t>Dave Rives</w:t>
      </w:r>
      <w:r w:rsidR="00F14F82">
        <w:rPr>
          <w:rFonts w:cstheme="minorHAnsi"/>
          <w:color w:val="333333"/>
          <w:shd w:val="clear" w:color="auto" w:fill="FFFFFF"/>
        </w:rPr>
        <w:t xml:space="preserve">, </w:t>
      </w:r>
      <w:r w:rsidR="001D1492" w:rsidRPr="009969A0">
        <w:rPr>
          <w:rFonts w:cstheme="minorHAnsi"/>
          <w:color w:val="333333"/>
          <w:shd w:val="clear" w:color="auto" w:fill="FFFFFF"/>
        </w:rPr>
        <w:t xml:space="preserve">Jeff </w:t>
      </w:r>
      <w:r w:rsidR="009969A0" w:rsidRPr="009969A0">
        <w:t>Markiewicz</w:t>
      </w:r>
      <w:r w:rsidR="007C63B0">
        <w:rPr>
          <w:rFonts w:cstheme="minorHAnsi"/>
          <w:color w:val="333333"/>
          <w:shd w:val="clear" w:color="auto" w:fill="FFFFFF"/>
        </w:rPr>
        <w:t>, Dave Waterman, Chip Zimmerman</w:t>
      </w:r>
    </w:p>
    <w:p w14:paraId="32F90E64" w14:textId="77777777" w:rsidR="00AD6387" w:rsidRPr="00AD6387" w:rsidRDefault="00AD6387" w:rsidP="00AD6387">
      <w:pPr>
        <w:jc w:val="left"/>
        <w:rPr>
          <w:b/>
        </w:rPr>
      </w:pPr>
    </w:p>
    <w:p w14:paraId="0875E501" w14:textId="77777777" w:rsidR="00AD6387" w:rsidRDefault="00AD6387" w:rsidP="00AD6387">
      <w:pPr>
        <w:jc w:val="left"/>
        <w:rPr>
          <w:b/>
        </w:rPr>
      </w:pPr>
      <w:r w:rsidRPr="00AD6387">
        <w:rPr>
          <w:b/>
        </w:rPr>
        <w:t>Quorum: Yes</w:t>
      </w:r>
    </w:p>
    <w:p w14:paraId="6B32522C" w14:textId="77777777" w:rsidR="00AD6387" w:rsidRPr="00AD6387" w:rsidRDefault="00AD6387" w:rsidP="00AD6387">
      <w:pPr>
        <w:jc w:val="left"/>
        <w:rPr>
          <w:b/>
        </w:rPr>
      </w:pPr>
    </w:p>
    <w:p w14:paraId="1B36CEAF" w14:textId="3A37C737" w:rsidR="00AD6387" w:rsidRDefault="00AD6387" w:rsidP="00F34ABC">
      <w:pPr>
        <w:ind w:left="720" w:hanging="720"/>
        <w:jc w:val="left"/>
      </w:pPr>
      <w:r w:rsidRPr="00AD6387">
        <w:rPr>
          <w:b/>
        </w:rPr>
        <w:t>I.</w:t>
      </w:r>
      <w:r w:rsidR="00F34ABC">
        <w:rPr>
          <w:b/>
        </w:rPr>
        <w:tab/>
      </w:r>
      <w:r w:rsidRPr="00AD6387">
        <w:rPr>
          <w:b/>
        </w:rPr>
        <w:t xml:space="preserve">Call to order: </w:t>
      </w:r>
      <w:r w:rsidR="000D1443" w:rsidRPr="00B80851">
        <w:t xml:space="preserve">President, Roy Kelley, called the Leesville Lake Association Meeting to order at </w:t>
      </w:r>
      <w:r w:rsidR="000D1443">
        <w:t>06:30 P</w:t>
      </w:r>
      <w:r w:rsidR="000D1443" w:rsidRPr="00B80851">
        <w:t xml:space="preserve">M at the Altavista </w:t>
      </w:r>
      <w:r w:rsidR="000D1443">
        <w:t>Library</w:t>
      </w:r>
      <w:r w:rsidR="000D1443" w:rsidRPr="00B80851">
        <w:t xml:space="preserve">.  </w:t>
      </w:r>
    </w:p>
    <w:p w14:paraId="4ABC42B2" w14:textId="77777777" w:rsidR="00A56463" w:rsidRPr="00AD6387" w:rsidRDefault="00A56463" w:rsidP="00A56463">
      <w:pPr>
        <w:jc w:val="left"/>
        <w:rPr>
          <w:b/>
        </w:rPr>
      </w:pPr>
    </w:p>
    <w:p w14:paraId="21D32826" w14:textId="6D309E68" w:rsidR="00C27C27" w:rsidRDefault="00AD6387" w:rsidP="00AD6387">
      <w:pPr>
        <w:jc w:val="left"/>
        <w:rPr>
          <w:b/>
        </w:rPr>
      </w:pPr>
      <w:r w:rsidRPr="00AD6387">
        <w:rPr>
          <w:b/>
        </w:rPr>
        <w:t xml:space="preserve">II. </w:t>
      </w:r>
      <w:r w:rsidR="0043145A">
        <w:rPr>
          <w:b/>
        </w:rPr>
        <w:tab/>
      </w:r>
      <w:r w:rsidRPr="00AD6387">
        <w:rPr>
          <w:b/>
        </w:rPr>
        <w:t xml:space="preserve">Minutes: </w:t>
      </w:r>
    </w:p>
    <w:p w14:paraId="492A911B" w14:textId="4A1709C8" w:rsidR="00AD6387" w:rsidRPr="00B45F07" w:rsidRDefault="00AD6387" w:rsidP="00472DC1">
      <w:pPr>
        <w:pStyle w:val="ListParagraph"/>
        <w:numPr>
          <w:ilvl w:val="0"/>
          <w:numId w:val="1"/>
        </w:numPr>
        <w:jc w:val="left"/>
        <w:rPr>
          <w:bCs/>
        </w:rPr>
      </w:pPr>
      <w:r w:rsidRPr="00B45F07">
        <w:rPr>
          <w:bCs/>
        </w:rPr>
        <w:t xml:space="preserve">Roy asked for a motion to approve the </w:t>
      </w:r>
      <w:r w:rsidR="0031009E">
        <w:rPr>
          <w:bCs/>
        </w:rPr>
        <w:t>October 14</w:t>
      </w:r>
      <w:r w:rsidR="00F77B32" w:rsidRPr="00B45F07">
        <w:rPr>
          <w:bCs/>
        </w:rPr>
        <w:t xml:space="preserve">, 2023 </w:t>
      </w:r>
      <w:r w:rsidR="00C64372">
        <w:rPr>
          <w:bCs/>
        </w:rPr>
        <w:t>Membership</w:t>
      </w:r>
      <w:r w:rsidR="00C27C27" w:rsidRPr="00B45F07">
        <w:rPr>
          <w:bCs/>
        </w:rPr>
        <w:t xml:space="preserve"> Meeting </w:t>
      </w:r>
      <w:r w:rsidRPr="00B45F07">
        <w:rPr>
          <w:bCs/>
        </w:rPr>
        <w:t>minutes.</w:t>
      </w:r>
    </w:p>
    <w:p w14:paraId="7EEA4BCC" w14:textId="77777777" w:rsidR="00156590" w:rsidRDefault="00156590" w:rsidP="009C34B8">
      <w:pPr>
        <w:ind w:left="720"/>
        <w:jc w:val="left"/>
        <w:rPr>
          <w:b/>
          <w:i/>
          <w:iCs/>
        </w:rPr>
      </w:pPr>
    </w:p>
    <w:p w14:paraId="010D8D55" w14:textId="2758558C" w:rsidR="000D3FFC" w:rsidRPr="009C34B8" w:rsidRDefault="00AD6387" w:rsidP="000D3FFC">
      <w:pPr>
        <w:ind w:left="720"/>
        <w:jc w:val="left"/>
        <w:rPr>
          <w:bCs/>
          <w:i/>
          <w:iCs/>
        </w:rPr>
      </w:pPr>
      <w:r w:rsidRPr="009C34B8">
        <w:rPr>
          <w:b/>
          <w:i/>
          <w:iCs/>
        </w:rPr>
        <w:t xml:space="preserve">Motion: </w:t>
      </w:r>
      <w:r w:rsidR="000D3FFC">
        <w:rPr>
          <w:i/>
          <w:iCs/>
        </w:rPr>
        <w:t>Mary Loiselle</w:t>
      </w:r>
      <w:r w:rsidR="00FB2B47" w:rsidRPr="009C34B8">
        <w:rPr>
          <w:i/>
          <w:iCs/>
        </w:rPr>
        <w:t xml:space="preserve"> </w:t>
      </w:r>
      <w:r w:rsidRPr="009C34B8">
        <w:rPr>
          <w:bCs/>
          <w:i/>
          <w:iCs/>
        </w:rPr>
        <w:t xml:space="preserve">made a motion to approve the </w:t>
      </w:r>
      <w:r w:rsidR="000D3FFC">
        <w:rPr>
          <w:bCs/>
        </w:rPr>
        <w:t xml:space="preserve">October </w:t>
      </w:r>
      <w:r w:rsidR="000C2275" w:rsidRPr="009C34B8">
        <w:rPr>
          <w:bCs/>
          <w:i/>
          <w:iCs/>
        </w:rPr>
        <w:t xml:space="preserve">14, 2023 </w:t>
      </w:r>
      <w:r w:rsidRPr="009C34B8">
        <w:rPr>
          <w:bCs/>
          <w:i/>
          <w:iCs/>
        </w:rPr>
        <w:t>minutes</w:t>
      </w:r>
      <w:r w:rsidR="00782B82">
        <w:rPr>
          <w:bCs/>
          <w:i/>
          <w:iCs/>
        </w:rPr>
        <w:t>, Pam McMillan seconded.  All approved.</w:t>
      </w:r>
    </w:p>
    <w:p w14:paraId="38DBF28F" w14:textId="5970A8E8" w:rsidR="00B45F07" w:rsidRDefault="00782B82" w:rsidP="009C34B8">
      <w:pPr>
        <w:ind w:left="720"/>
        <w:jc w:val="left"/>
        <w:rPr>
          <w:bCs/>
        </w:rPr>
      </w:pPr>
      <w:r>
        <w:rPr>
          <w:bCs/>
          <w:i/>
          <w:iCs/>
        </w:rPr>
        <w:t xml:space="preserve"> </w:t>
      </w:r>
    </w:p>
    <w:p w14:paraId="3B34390F" w14:textId="31492931" w:rsidR="00782B82" w:rsidRPr="00B45F07" w:rsidRDefault="00782B82" w:rsidP="00782B82">
      <w:pPr>
        <w:pStyle w:val="ListParagraph"/>
        <w:numPr>
          <w:ilvl w:val="0"/>
          <w:numId w:val="1"/>
        </w:numPr>
        <w:jc w:val="left"/>
        <w:rPr>
          <w:bCs/>
        </w:rPr>
      </w:pPr>
      <w:r w:rsidRPr="00B45F07">
        <w:rPr>
          <w:bCs/>
        </w:rPr>
        <w:t xml:space="preserve">Roy asked for a motion to approve the </w:t>
      </w:r>
      <w:r>
        <w:rPr>
          <w:bCs/>
        </w:rPr>
        <w:t>November</w:t>
      </w:r>
      <w:r w:rsidR="000E480C">
        <w:rPr>
          <w:bCs/>
        </w:rPr>
        <w:t xml:space="preserve"> 9,</w:t>
      </w:r>
      <w:r w:rsidRPr="00B45F07">
        <w:rPr>
          <w:bCs/>
        </w:rPr>
        <w:t xml:space="preserve"> 2023 Board Meeting minutes.</w:t>
      </w:r>
    </w:p>
    <w:p w14:paraId="5D7DCC1D" w14:textId="77777777" w:rsidR="00782B82" w:rsidRDefault="00782B82" w:rsidP="00782B82">
      <w:pPr>
        <w:ind w:left="720"/>
        <w:jc w:val="left"/>
        <w:rPr>
          <w:b/>
          <w:i/>
          <w:iCs/>
        </w:rPr>
      </w:pPr>
    </w:p>
    <w:p w14:paraId="3E0C624E" w14:textId="6D96FF30" w:rsidR="00782B82" w:rsidRPr="009C34B8" w:rsidRDefault="00782B82" w:rsidP="00782B82">
      <w:pPr>
        <w:ind w:left="720"/>
        <w:jc w:val="left"/>
        <w:rPr>
          <w:bCs/>
          <w:i/>
          <w:iCs/>
        </w:rPr>
      </w:pPr>
      <w:r w:rsidRPr="009C34B8">
        <w:rPr>
          <w:b/>
          <w:i/>
          <w:iCs/>
        </w:rPr>
        <w:t xml:space="preserve">Motion: </w:t>
      </w:r>
      <w:r>
        <w:rPr>
          <w:i/>
          <w:iCs/>
        </w:rPr>
        <w:t>Mary Loiselle</w:t>
      </w:r>
      <w:r w:rsidRPr="009C34B8">
        <w:rPr>
          <w:i/>
          <w:iCs/>
        </w:rPr>
        <w:t xml:space="preserve"> </w:t>
      </w:r>
      <w:r w:rsidRPr="009C34B8">
        <w:rPr>
          <w:bCs/>
          <w:i/>
          <w:iCs/>
        </w:rPr>
        <w:t xml:space="preserve">made a motion to approve the </w:t>
      </w:r>
      <w:r w:rsidR="000E480C">
        <w:rPr>
          <w:bCs/>
        </w:rPr>
        <w:t>November 9</w:t>
      </w:r>
      <w:r w:rsidRPr="009C34B8">
        <w:rPr>
          <w:bCs/>
          <w:i/>
          <w:iCs/>
        </w:rPr>
        <w:t>, 2023 minutes</w:t>
      </w:r>
      <w:r>
        <w:rPr>
          <w:bCs/>
          <w:i/>
          <w:iCs/>
        </w:rPr>
        <w:t>, Pam McMillan seconded.  All approved.</w:t>
      </w:r>
    </w:p>
    <w:p w14:paraId="725FDF59" w14:textId="77777777" w:rsidR="00AB07DF" w:rsidRDefault="00AB07DF" w:rsidP="009C34B8">
      <w:pPr>
        <w:ind w:left="720"/>
        <w:jc w:val="left"/>
        <w:rPr>
          <w:bCs/>
        </w:rPr>
      </w:pPr>
    </w:p>
    <w:p w14:paraId="33FC0AAB" w14:textId="0D7DE691" w:rsidR="003A326A" w:rsidRDefault="00331EE3" w:rsidP="003A326A">
      <w:pPr>
        <w:ind w:left="720" w:hanging="720"/>
        <w:jc w:val="left"/>
        <w:rPr>
          <w:bCs/>
        </w:rPr>
      </w:pPr>
      <w:r w:rsidRPr="00331EE3">
        <w:rPr>
          <w:b/>
        </w:rPr>
        <w:t xml:space="preserve">III. </w:t>
      </w:r>
      <w:r w:rsidR="00F34ABC">
        <w:rPr>
          <w:b/>
        </w:rPr>
        <w:tab/>
      </w:r>
      <w:r w:rsidRPr="00331EE3">
        <w:rPr>
          <w:b/>
        </w:rPr>
        <w:t>Treasurer’s Report:</w:t>
      </w:r>
      <w:r w:rsidRPr="00331EE3">
        <w:rPr>
          <w:bCs/>
        </w:rPr>
        <w:t xml:space="preserve"> </w:t>
      </w:r>
      <w:r>
        <w:rPr>
          <w:bCs/>
        </w:rPr>
        <w:t>Treasurer, Ed</w:t>
      </w:r>
      <w:r w:rsidR="009D1AFB">
        <w:rPr>
          <w:bCs/>
        </w:rPr>
        <w:t>win Hanson</w:t>
      </w:r>
      <w:r w:rsidR="00F45339">
        <w:rPr>
          <w:bCs/>
        </w:rPr>
        <w:t xml:space="preserve">.   </w:t>
      </w:r>
      <w:r w:rsidR="0043145A">
        <w:rPr>
          <w:bCs/>
        </w:rPr>
        <w:t xml:space="preserve"> </w:t>
      </w:r>
      <w:r w:rsidR="00F45339" w:rsidRPr="00F45339">
        <w:rPr>
          <w:bCs/>
          <w:i/>
          <w:iCs/>
        </w:rPr>
        <w:t>N</w:t>
      </w:r>
      <w:r w:rsidR="00422EB3" w:rsidRPr="00422EB3">
        <w:rPr>
          <w:bCs/>
          <w:i/>
          <w:iCs/>
        </w:rPr>
        <w:t>ote</w:t>
      </w:r>
      <w:r w:rsidR="00422EB3">
        <w:rPr>
          <w:bCs/>
        </w:rPr>
        <w:t xml:space="preserve">: </w:t>
      </w:r>
      <w:r w:rsidR="00F45339">
        <w:rPr>
          <w:bCs/>
        </w:rPr>
        <w:t>F</w:t>
      </w:r>
      <w:r w:rsidR="00422EB3">
        <w:rPr>
          <w:bCs/>
        </w:rPr>
        <w:t>ull treasurer’s reports provided to BOD prior to meeting.</w:t>
      </w:r>
    </w:p>
    <w:p w14:paraId="774DDA3C" w14:textId="7A625110" w:rsidR="0004643D" w:rsidRDefault="005715B2" w:rsidP="00C92F3A">
      <w:pPr>
        <w:pStyle w:val="ListParagraph"/>
        <w:numPr>
          <w:ilvl w:val="0"/>
          <w:numId w:val="14"/>
        </w:numPr>
        <w:jc w:val="left"/>
        <w:rPr>
          <w:bCs/>
        </w:rPr>
      </w:pPr>
      <w:r w:rsidRPr="00C92F3A">
        <w:rPr>
          <w:bCs/>
        </w:rPr>
        <w:t xml:space="preserve">TLAC reimbursed LLA </w:t>
      </w:r>
      <w:r w:rsidR="00817907" w:rsidRPr="00C92F3A">
        <w:rPr>
          <w:bCs/>
        </w:rPr>
        <w:t>for last study</w:t>
      </w:r>
      <w:r w:rsidR="00C92F3A" w:rsidRPr="00C92F3A">
        <w:rPr>
          <w:bCs/>
        </w:rPr>
        <w:t>.</w:t>
      </w:r>
    </w:p>
    <w:p w14:paraId="4E80C428" w14:textId="5E42E1C7" w:rsidR="00C92F3A" w:rsidRDefault="00644E7B" w:rsidP="00C92F3A">
      <w:pPr>
        <w:pStyle w:val="ListParagraph"/>
        <w:numPr>
          <w:ilvl w:val="0"/>
          <w:numId w:val="14"/>
        </w:numPr>
        <w:jc w:val="left"/>
        <w:rPr>
          <w:bCs/>
        </w:rPr>
      </w:pPr>
      <w:r>
        <w:rPr>
          <w:bCs/>
        </w:rPr>
        <w:t>177k total assets</w:t>
      </w:r>
    </w:p>
    <w:p w14:paraId="4C7827C0" w14:textId="72B899D3" w:rsidR="00817907" w:rsidRPr="005715B2" w:rsidRDefault="00C92F3A" w:rsidP="005715B2">
      <w:pPr>
        <w:jc w:val="left"/>
        <w:rPr>
          <w:bCs/>
        </w:rPr>
      </w:pPr>
      <w:r>
        <w:rPr>
          <w:bCs/>
        </w:rPr>
        <w:tab/>
      </w:r>
      <w:r w:rsidR="00817907">
        <w:rPr>
          <w:bCs/>
        </w:rPr>
        <w:tab/>
      </w:r>
    </w:p>
    <w:p w14:paraId="4B76F85C" w14:textId="131EA90E" w:rsidR="00331EE3" w:rsidRPr="00331EE3" w:rsidRDefault="00331EE3" w:rsidP="00331EE3">
      <w:pPr>
        <w:jc w:val="left"/>
        <w:rPr>
          <w:bCs/>
        </w:rPr>
      </w:pPr>
      <w:r w:rsidRPr="00E42B6A">
        <w:rPr>
          <w:b/>
        </w:rPr>
        <w:t>IV.</w:t>
      </w:r>
      <w:r w:rsidRPr="00331EE3">
        <w:rPr>
          <w:bCs/>
        </w:rPr>
        <w:t xml:space="preserve"> </w:t>
      </w:r>
      <w:r w:rsidR="00E42B6A">
        <w:rPr>
          <w:bCs/>
        </w:rPr>
        <w:tab/>
      </w:r>
      <w:r w:rsidRPr="00E42B6A">
        <w:rPr>
          <w:b/>
        </w:rPr>
        <w:t>Committee Reports</w:t>
      </w:r>
      <w:r w:rsidRPr="00331EE3">
        <w:rPr>
          <w:bCs/>
        </w:rPr>
        <w:t>:</w:t>
      </w:r>
    </w:p>
    <w:p w14:paraId="6262ECB1" w14:textId="073085CA" w:rsidR="006F53BC" w:rsidRDefault="00331EE3" w:rsidP="00472DC1">
      <w:pPr>
        <w:pStyle w:val="ListParagraph"/>
        <w:numPr>
          <w:ilvl w:val="0"/>
          <w:numId w:val="3"/>
        </w:numPr>
        <w:jc w:val="left"/>
        <w:rPr>
          <w:bCs/>
        </w:rPr>
      </w:pPr>
      <w:r w:rsidRPr="00903F1A">
        <w:rPr>
          <w:b/>
        </w:rPr>
        <w:t>Executive</w:t>
      </w:r>
      <w:r w:rsidR="00044DF6">
        <w:rPr>
          <w:b/>
        </w:rPr>
        <w:t xml:space="preserve"> </w:t>
      </w:r>
      <w:r w:rsidR="00044DF6">
        <w:rPr>
          <w:bCs/>
        </w:rPr>
        <w:t>(Standing Committee)</w:t>
      </w:r>
      <w:r w:rsidRPr="00903F1A">
        <w:rPr>
          <w:b/>
        </w:rPr>
        <w:t>:</w:t>
      </w:r>
      <w:r w:rsidR="00320597" w:rsidRPr="00903F1A">
        <w:rPr>
          <w:b/>
        </w:rPr>
        <w:t xml:space="preserve">  </w:t>
      </w:r>
      <w:r w:rsidR="006B6796" w:rsidRPr="00903F1A">
        <w:rPr>
          <w:bCs/>
        </w:rPr>
        <w:t>Roy Kelley</w:t>
      </w:r>
      <w:r w:rsidR="00903F1A" w:rsidRPr="00903F1A">
        <w:rPr>
          <w:bCs/>
        </w:rPr>
        <w:t>.</w:t>
      </w:r>
    </w:p>
    <w:p w14:paraId="0CBAF030" w14:textId="5722855C" w:rsidR="006060E6" w:rsidRDefault="006060E6" w:rsidP="00472DC1">
      <w:pPr>
        <w:pStyle w:val="ListParagraph"/>
        <w:numPr>
          <w:ilvl w:val="1"/>
          <w:numId w:val="3"/>
        </w:numPr>
        <w:jc w:val="left"/>
        <w:rPr>
          <w:bCs/>
        </w:rPr>
      </w:pPr>
      <w:r w:rsidRPr="006F53BC">
        <w:rPr>
          <w:bCs/>
        </w:rPr>
        <w:t>Organizational Succession Planning</w:t>
      </w:r>
    </w:p>
    <w:p w14:paraId="27F5ADC6" w14:textId="3D3AD921" w:rsidR="001E2DF4" w:rsidRDefault="00CB51C6" w:rsidP="004149E3">
      <w:pPr>
        <w:pStyle w:val="ListParagraph"/>
        <w:numPr>
          <w:ilvl w:val="4"/>
          <w:numId w:val="4"/>
        </w:numPr>
        <w:jc w:val="left"/>
        <w:rPr>
          <w:bCs/>
        </w:rPr>
      </w:pPr>
      <w:r w:rsidRPr="00CB51C6">
        <w:rPr>
          <w:bCs/>
        </w:rPr>
        <w:t xml:space="preserve">Secretary Position – </w:t>
      </w:r>
      <w:r w:rsidR="004149E3">
        <w:rPr>
          <w:bCs/>
        </w:rPr>
        <w:t>Filled by Debra Kiraly.</w:t>
      </w:r>
    </w:p>
    <w:p w14:paraId="000C63C1" w14:textId="515C0BDF" w:rsidR="004149E3" w:rsidRDefault="004149E3" w:rsidP="004149E3">
      <w:pPr>
        <w:pStyle w:val="ListParagraph"/>
        <w:numPr>
          <w:ilvl w:val="4"/>
          <w:numId w:val="4"/>
        </w:numPr>
        <w:jc w:val="left"/>
        <w:rPr>
          <w:bCs/>
        </w:rPr>
      </w:pPr>
      <w:r>
        <w:rPr>
          <w:bCs/>
        </w:rPr>
        <w:t>Board Nominating Chairperson – filled by Teri Thomas.</w:t>
      </w:r>
    </w:p>
    <w:p w14:paraId="59BE5B45" w14:textId="77777777" w:rsidR="00FC6BFA" w:rsidRPr="00FC6BFA" w:rsidRDefault="00FC6BFA" w:rsidP="00FC6BFA">
      <w:pPr>
        <w:ind w:left="1440"/>
        <w:jc w:val="left"/>
        <w:rPr>
          <w:bCs/>
        </w:rPr>
      </w:pPr>
    </w:p>
    <w:p w14:paraId="6069931F" w14:textId="2DD4CECE" w:rsidR="00B8571D" w:rsidRDefault="001E2DF4" w:rsidP="00472DC1">
      <w:pPr>
        <w:pStyle w:val="ListParagraph"/>
        <w:numPr>
          <w:ilvl w:val="0"/>
          <w:numId w:val="3"/>
        </w:numPr>
        <w:jc w:val="left"/>
        <w:rPr>
          <w:bCs/>
        </w:rPr>
      </w:pPr>
      <w:r>
        <w:rPr>
          <w:b/>
        </w:rPr>
        <w:t xml:space="preserve"> </w:t>
      </w:r>
      <w:r w:rsidR="00BA24F4">
        <w:rPr>
          <w:b/>
        </w:rPr>
        <w:t xml:space="preserve">Finance </w:t>
      </w:r>
      <w:r w:rsidR="00044DF6">
        <w:rPr>
          <w:bCs/>
        </w:rPr>
        <w:t>(Standing Committee)</w:t>
      </w:r>
      <w:r w:rsidR="00044DF6" w:rsidRPr="00903F1A">
        <w:rPr>
          <w:b/>
        </w:rPr>
        <w:t xml:space="preserve">:  </w:t>
      </w:r>
      <w:r w:rsidR="00A70B50">
        <w:rPr>
          <w:bCs/>
        </w:rPr>
        <w:t>Edwin Hanson / Mary Loiselle</w:t>
      </w:r>
    </w:p>
    <w:p w14:paraId="665FFF65" w14:textId="1D624387" w:rsidR="00E97E8A" w:rsidRDefault="00E97E8A" w:rsidP="00E97E8A">
      <w:pPr>
        <w:pStyle w:val="ListParagraph"/>
        <w:numPr>
          <w:ilvl w:val="1"/>
          <w:numId w:val="3"/>
        </w:numPr>
        <w:jc w:val="left"/>
        <w:rPr>
          <w:bCs/>
        </w:rPr>
      </w:pPr>
      <w:r>
        <w:rPr>
          <w:bCs/>
        </w:rPr>
        <w:t>Tax return was completed using the EZ Form</w:t>
      </w:r>
      <w:r w:rsidR="00C27510">
        <w:rPr>
          <w:bCs/>
        </w:rPr>
        <w:t xml:space="preserve">.  </w:t>
      </w:r>
    </w:p>
    <w:p w14:paraId="749E4A43" w14:textId="1D9C9243" w:rsidR="00C27510" w:rsidRPr="00C27510" w:rsidRDefault="00C27510" w:rsidP="00C27510">
      <w:pPr>
        <w:ind w:left="1800"/>
        <w:jc w:val="left"/>
        <w:rPr>
          <w:bCs/>
        </w:rPr>
      </w:pPr>
      <w:r w:rsidRPr="0015030F">
        <w:rPr>
          <w:bCs/>
          <w:i/>
          <w:iCs/>
          <w:color w:val="FF0000"/>
        </w:rPr>
        <w:t>Action Item</w:t>
      </w:r>
      <w:r>
        <w:rPr>
          <w:bCs/>
          <w:color w:val="FF0000"/>
        </w:rPr>
        <w:t xml:space="preserve"> </w:t>
      </w:r>
      <w:r>
        <w:rPr>
          <w:bCs/>
        </w:rPr>
        <w:t>– Edwin to submit tax form electronically.</w:t>
      </w:r>
    </w:p>
    <w:p w14:paraId="30058501" w14:textId="7C9434D9" w:rsidR="004A10C9" w:rsidRPr="004A10C9" w:rsidRDefault="004A10C9" w:rsidP="004A10C9">
      <w:pPr>
        <w:ind w:left="720" w:firstLine="360"/>
        <w:jc w:val="left"/>
        <w:rPr>
          <w:bCs/>
        </w:rPr>
      </w:pPr>
      <w:r>
        <w:rPr>
          <w:bCs/>
        </w:rPr>
        <w:t xml:space="preserve"> </w:t>
      </w:r>
      <w:r w:rsidRPr="004A10C9">
        <w:rPr>
          <w:bCs/>
        </w:rPr>
        <w:t>PEX cards discussion:</w:t>
      </w:r>
    </w:p>
    <w:p w14:paraId="5ECC3F11" w14:textId="77777777" w:rsidR="004A10C9" w:rsidRDefault="004A10C9" w:rsidP="004A10C9">
      <w:pPr>
        <w:pStyle w:val="ListParagraph"/>
        <w:numPr>
          <w:ilvl w:val="1"/>
          <w:numId w:val="3"/>
        </w:numPr>
        <w:jc w:val="left"/>
        <w:rPr>
          <w:bCs/>
        </w:rPr>
      </w:pPr>
      <w:r>
        <w:rPr>
          <w:bCs/>
        </w:rPr>
        <w:t>PEX card to have the individual recipients name on it.</w:t>
      </w:r>
    </w:p>
    <w:p w14:paraId="06290E53" w14:textId="6751D2D8" w:rsidR="00E97E8A" w:rsidRDefault="00E97E8A" w:rsidP="004A10C9">
      <w:pPr>
        <w:pStyle w:val="ListParagraph"/>
        <w:numPr>
          <w:ilvl w:val="1"/>
          <w:numId w:val="3"/>
        </w:numPr>
        <w:jc w:val="left"/>
        <w:rPr>
          <w:bCs/>
        </w:rPr>
      </w:pPr>
      <w:r>
        <w:rPr>
          <w:bCs/>
        </w:rPr>
        <w:t>No charge for first 5 cards.</w:t>
      </w:r>
    </w:p>
    <w:p w14:paraId="5C9C68DC" w14:textId="77777777" w:rsidR="004A10C9" w:rsidRDefault="004A10C9" w:rsidP="004A10C9">
      <w:pPr>
        <w:pStyle w:val="ListParagraph"/>
        <w:numPr>
          <w:ilvl w:val="1"/>
          <w:numId w:val="3"/>
        </w:numPr>
        <w:jc w:val="left"/>
        <w:rPr>
          <w:bCs/>
        </w:rPr>
      </w:pPr>
      <w:r>
        <w:rPr>
          <w:bCs/>
        </w:rPr>
        <w:t>Rules to be established as far as card usage such as:</w:t>
      </w:r>
    </w:p>
    <w:p w14:paraId="776F9929" w14:textId="062031A0" w:rsidR="004A10C9" w:rsidRPr="004A10C9" w:rsidRDefault="004A10C9" w:rsidP="004A10C9">
      <w:pPr>
        <w:pStyle w:val="ListParagraph"/>
        <w:numPr>
          <w:ilvl w:val="2"/>
          <w:numId w:val="3"/>
        </w:numPr>
        <w:ind w:firstLine="360"/>
        <w:jc w:val="left"/>
        <w:rPr>
          <w:bCs/>
        </w:rPr>
      </w:pPr>
      <w:r w:rsidRPr="004A10C9">
        <w:rPr>
          <w:bCs/>
        </w:rPr>
        <w:t>Individual cardholders will need to have the PEX app on their phone or other medium.</w:t>
      </w:r>
    </w:p>
    <w:p w14:paraId="0F53A08D" w14:textId="77777777" w:rsidR="004A10C9" w:rsidRDefault="004A10C9" w:rsidP="004A10C9">
      <w:pPr>
        <w:pStyle w:val="ListParagraph"/>
        <w:numPr>
          <w:ilvl w:val="2"/>
          <w:numId w:val="3"/>
        </w:numPr>
        <w:ind w:firstLine="360"/>
        <w:jc w:val="left"/>
        <w:rPr>
          <w:bCs/>
        </w:rPr>
      </w:pPr>
      <w:r>
        <w:rPr>
          <w:bCs/>
        </w:rPr>
        <w:t>Picture of the receipt from a purchase to be uploaded to PEX app.</w:t>
      </w:r>
    </w:p>
    <w:p w14:paraId="1642EF02" w14:textId="77777777" w:rsidR="004A10C9" w:rsidRDefault="004A10C9" w:rsidP="004A10C9">
      <w:pPr>
        <w:pStyle w:val="ListParagraph"/>
        <w:numPr>
          <w:ilvl w:val="1"/>
          <w:numId w:val="3"/>
        </w:numPr>
        <w:jc w:val="left"/>
        <w:rPr>
          <w:bCs/>
        </w:rPr>
      </w:pPr>
      <w:r w:rsidRPr="00555D27">
        <w:rPr>
          <w:bCs/>
        </w:rPr>
        <w:t xml:space="preserve">PEX card </w:t>
      </w:r>
      <w:r>
        <w:rPr>
          <w:bCs/>
        </w:rPr>
        <w:t xml:space="preserve">load </w:t>
      </w:r>
      <w:r w:rsidRPr="00555D27">
        <w:rPr>
          <w:bCs/>
        </w:rPr>
        <w:t>limit need</w:t>
      </w:r>
      <w:r>
        <w:rPr>
          <w:bCs/>
        </w:rPr>
        <w:t>s</w:t>
      </w:r>
      <w:r w:rsidRPr="00555D27">
        <w:rPr>
          <w:bCs/>
        </w:rPr>
        <w:t xml:space="preserve"> to be determined</w:t>
      </w:r>
      <w:r>
        <w:rPr>
          <w:bCs/>
        </w:rPr>
        <w:t>.</w:t>
      </w:r>
    </w:p>
    <w:p w14:paraId="20D7D288" w14:textId="77777777" w:rsidR="004A10C9" w:rsidRDefault="004A10C9" w:rsidP="004A10C9">
      <w:pPr>
        <w:ind w:left="1800"/>
        <w:jc w:val="left"/>
        <w:rPr>
          <w:bCs/>
        </w:rPr>
      </w:pPr>
      <w:r w:rsidRPr="0015030F">
        <w:rPr>
          <w:bCs/>
          <w:i/>
          <w:iCs/>
          <w:color w:val="FF0000"/>
        </w:rPr>
        <w:t>Action Item</w:t>
      </w:r>
      <w:r>
        <w:rPr>
          <w:bCs/>
          <w:color w:val="FF0000"/>
        </w:rPr>
        <w:t xml:space="preserve"> </w:t>
      </w:r>
      <w:r>
        <w:rPr>
          <w:bCs/>
        </w:rPr>
        <w:t>– Edwin to look into card load limits.</w:t>
      </w:r>
    </w:p>
    <w:p w14:paraId="12B464BB" w14:textId="77777777" w:rsidR="004A10C9" w:rsidRDefault="004A10C9" w:rsidP="004A10C9">
      <w:pPr>
        <w:pStyle w:val="ListParagraph"/>
        <w:numPr>
          <w:ilvl w:val="1"/>
          <w:numId w:val="3"/>
        </w:numPr>
        <w:jc w:val="left"/>
        <w:rPr>
          <w:bCs/>
        </w:rPr>
      </w:pPr>
      <w:r>
        <w:rPr>
          <w:bCs/>
        </w:rPr>
        <w:t>PEX card line item in accounting system for initial funding and future refills.</w:t>
      </w:r>
    </w:p>
    <w:p w14:paraId="2D890BB0" w14:textId="77777777" w:rsidR="004A10C9" w:rsidRDefault="004A10C9" w:rsidP="004A10C9">
      <w:pPr>
        <w:ind w:left="1800"/>
        <w:jc w:val="left"/>
        <w:rPr>
          <w:bCs/>
        </w:rPr>
      </w:pPr>
      <w:r w:rsidRPr="008E7A4D">
        <w:rPr>
          <w:bCs/>
          <w:i/>
          <w:iCs/>
          <w:color w:val="FF0000"/>
        </w:rPr>
        <w:t>Action Item</w:t>
      </w:r>
      <w:r w:rsidRPr="008E7A4D">
        <w:rPr>
          <w:bCs/>
          <w:color w:val="FF0000"/>
        </w:rPr>
        <w:t xml:space="preserve"> </w:t>
      </w:r>
      <w:r w:rsidRPr="008E7A4D">
        <w:rPr>
          <w:bCs/>
        </w:rPr>
        <w:t>– Edwin to</w:t>
      </w:r>
      <w:r>
        <w:rPr>
          <w:bCs/>
        </w:rPr>
        <w:t xml:space="preserve"> look at APLOS system to add a PEX card line item.</w:t>
      </w:r>
    </w:p>
    <w:p w14:paraId="7D9229CA" w14:textId="77777777" w:rsidR="004A10C9" w:rsidRDefault="004A10C9" w:rsidP="004A10C9">
      <w:pPr>
        <w:pStyle w:val="ListParagraph"/>
        <w:numPr>
          <w:ilvl w:val="1"/>
          <w:numId w:val="3"/>
        </w:numPr>
        <w:jc w:val="left"/>
        <w:rPr>
          <w:bCs/>
        </w:rPr>
      </w:pPr>
      <w:r w:rsidRPr="00555D27">
        <w:rPr>
          <w:bCs/>
        </w:rPr>
        <w:t>Motion</w:t>
      </w:r>
      <w:r>
        <w:rPr>
          <w:bCs/>
        </w:rPr>
        <w:t xml:space="preserve"> to establish the</w:t>
      </w:r>
      <w:r w:rsidRPr="00555D27">
        <w:rPr>
          <w:bCs/>
        </w:rPr>
        <w:t xml:space="preserve"> use </w:t>
      </w:r>
      <w:r>
        <w:rPr>
          <w:bCs/>
        </w:rPr>
        <w:t xml:space="preserve">of </w:t>
      </w:r>
      <w:r w:rsidRPr="00555D27">
        <w:rPr>
          <w:bCs/>
        </w:rPr>
        <w:t>PEX cards:  Dannie Smith made a motion</w:t>
      </w:r>
      <w:r>
        <w:rPr>
          <w:bCs/>
        </w:rPr>
        <w:t xml:space="preserve"> </w:t>
      </w:r>
      <w:r w:rsidRPr="00555D27">
        <w:rPr>
          <w:bCs/>
        </w:rPr>
        <w:t>to use PEX cards, Cynthia Coleman seconded.  All approved.</w:t>
      </w:r>
    </w:p>
    <w:p w14:paraId="19F34CB6" w14:textId="77777777" w:rsidR="004A10C9" w:rsidRPr="00555D27" w:rsidRDefault="004A10C9" w:rsidP="004A10C9">
      <w:pPr>
        <w:pStyle w:val="ListParagraph"/>
        <w:ind w:left="1800"/>
        <w:jc w:val="left"/>
        <w:rPr>
          <w:bCs/>
        </w:rPr>
      </w:pPr>
    </w:p>
    <w:p w14:paraId="6B5A15D4" w14:textId="77777777" w:rsidR="004A10C9" w:rsidRDefault="004A10C9" w:rsidP="004A10C9">
      <w:pPr>
        <w:pStyle w:val="ListParagraph"/>
        <w:numPr>
          <w:ilvl w:val="1"/>
          <w:numId w:val="3"/>
        </w:numPr>
        <w:jc w:val="left"/>
        <w:rPr>
          <w:bCs/>
        </w:rPr>
      </w:pPr>
      <w:r>
        <w:rPr>
          <w:bCs/>
        </w:rPr>
        <w:lastRenderedPageBreak/>
        <w:t>Several motions made while discussing card recipients.  The final motion for the complete list follows:</w:t>
      </w:r>
    </w:p>
    <w:p w14:paraId="7A045222" w14:textId="0B504851" w:rsidR="004A10C9" w:rsidRDefault="004A10C9" w:rsidP="004A10C9">
      <w:pPr>
        <w:pStyle w:val="ListParagraph"/>
        <w:numPr>
          <w:ilvl w:val="2"/>
          <w:numId w:val="3"/>
        </w:numPr>
        <w:ind w:left="2160" w:hanging="270"/>
        <w:jc w:val="left"/>
        <w:rPr>
          <w:bCs/>
        </w:rPr>
      </w:pPr>
      <w:r>
        <w:rPr>
          <w:bCs/>
        </w:rPr>
        <w:t>Motion for Cynthia Coleman</w:t>
      </w:r>
      <w:r w:rsidRPr="00F75309">
        <w:rPr>
          <w:bCs/>
        </w:rPr>
        <w:t xml:space="preserve">, Phyllis </w:t>
      </w:r>
      <w:r w:rsidR="00F75309">
        <w:rPr>
          <w:bCs/>
        </w:rPr>
        <w:t>Garlick,</w:t>
      </w:r>
      <w:r>
        <w:rPr>
          <w:bCs/>
        </w:rPr>
        <w:t xml:space="preserve"> Dave Waterman, and Pam McMillan to be PEX card recipients:  Motion Charlie Hamilton, Debra Kiraly seconded.</w:t>
      </w:r>
    </w:p>
    <w:p w14:paraId="12CFE6C1" w14:textId="77777777" w:rsidR="004A10C9" w:rsidRDefault="004A10C9" w:rsidP="004A10C9">
      <w:pPr>
        <w:pStyle w:val="ListParagraph"/>
        <w:numPr>
          <w:ilvl w:val="1"/>
          <w:numId w:val="3"/>
        </w:numPr>
        <w:jc w:val="left"/>
        <w:rPr>
          <w:bCs/>
        </w:rPr>
      </w:pPr>
      <w:r>
        <w:rPr>
          <w:bCs/>
        </w:rPr>
        <w:t>PEX card to be funded with $200 each with the exception of the Membership chair’s card to be funded with $500.</w:t>
      </w:r>
    </w:p>
    <w:p w14:paraId="4CD42C17" w14:textId="77777777" w:rsidR="004A10C9" w:rsidRPr="00115131" w:rsidRDefault="004A10C9" w:rsidP="004A10C9">
      <w:pPr>
        <w:pStyle w:val="ListParagraph"/>
        <w:numPr>
          <w:ilvl w:val="2"/>
          <w:numId w:val="3"/>
        </w:numPr>
        <w:ind w:firstLine="450"/>
        <w:jc w:val="left"/>
        <w:rPr>
          <w:bCs/>
        </w:rPr>
      </w:pPr>
      <w:r>
        <w:rPr>
          <w:bCs/>
        </w:rPr>
        <w:t>Motion by Mary Loiselle to approve funding as above, Dannie Smith seconded.  All approved.</w:t>
      </w:r>
    </w:p>
    <w:p w14:paraId="2F5363A9" w14:textId="77777777" w:rsidR="000E22D5" w:rsidRPr="000E22D5" w:rsidRDefault="000E22D5" w:rsidP="000E22D5">
      <w:pPr>
        <w:ind w:left="720"/>
        <w:jc w:val="left"/>
        <w:rPr>
          <w:bCs/>
        </w:rPr>
      </w:pPr>
    </w:p>
    <w:p w14:paraId="6E324C9B" w14:textId="03732EEC" w:rsidR="00304453" w:rsidRDefault="00304453" w:rsidP="00472DC1">
      <w:pPr>
        <w:pStyle w:val="ListParagraph"/>
        <w:numPr>
          <w:ilvl w:val="0"/>
          <w:numId w:val="3"/>
        </w:numPr>
        <w:jc w:val="left"/>
        <w:rPr>
          <w:bCs/>
        </w:rPr>
      </w:pPr>
      <w:r>
        <w:rPr>
          <w:b/>
        </w:rPr>
        <w:t xml:space="preserve">Nominating </w:t>
      </w:r>
      <w:r>
        <w:rPr>
          <w:bCs/>
        </w:rPr>
        <w:t>(Standing Committee)</w:t>
      </w:r>
      <w:r w:rsidRPr="00903F1A">
        <w:rPr>
          <w:b/>
        </w:rPr>
        <w:t xml:space="preserve">:  </w:t>
      </w:r>
      <w:r w:rsidR="00C94098">
        <w:rPr>
          <w:bCs/>
        </w:rPr>
        <w:t>Teri Thomas</w:t>
      </w:r>
    </w:p>
    <w:p w14:paraId="2C9EB683" w14:textId="0412D29D" w:rsidR="00C94098" w:rsidRDefault="00C94098" w:rsidP="00C94098">
      <w:pPr>
        <w:pStyle w:val="ListParagraph"/>
        <w:numPr>
          <w:ilvl w:val="1"/>
          <w:numId w:val="3"/>
        </w:numPr>
        <w:jc w:val="left"/>
        <w:rPr>
          <w:bCs/>
        </w:rPr>
      </w:pPr>
      <w:r>
        <w:rPr>
          <w:bCs/>
        </w:rPr>
        <w:t>Spoke with former committee chair about using the membership rol</w:t>
      </w:r>
      <w:r w:rsidR="00E15240">
        <w:rPr>
          <w:bCs/>
        </w:rPr>
        <w:t>l</w:t>
      </w:r>
      <w:r>
        <w:rPr>
          <w:bCs/>
        </w:rPr>
        <w:t>s to recruit.  JW stated he is available to consult as needed.</w:t>
      </w:r>
    </w:p>
    <w:p w14:paraId="7A9B6A6D" w14:textId="5A684C87" w:rsidR="00C94098" w:rsidRDefault="00C94098" w:rsidP="00C94098">
      <w:pPr>
        <w:pStyle w:val="ListParagraph"/>
        <w:numPr>
          <w:ilvl w:val="1"/>
          <w:numId w:val="3"/>
        </w:numPr>
        <w:jc w:val="left"/>
        <w:rPr>
          <w:bCs/>
        </w:rPr>
      </w:pPr>
      <w:r>
        <w:rPr>
          <w:bCs/>
        </w:rPr>
        <w:t>Planning to begin the recruiting process in the new year after holidays.</w:t>
      </w:r>
    </w:p>
    <w:p w14:paraId="60F542B5" w14:textId="77777777" w:rsidR="00C27510" w:rsidRDefault="00C27510" w:rsidP="00C27510">
      <w:pPr>
        <w:ind w:left="1440" w:firstLine="360"/>
        <w:jc w:val="left"/>
        <w:rPr>
          <w:bCs/>
        </w:rPr>
      </w:pPr>
    </w:p>
    <w:p w14:paraId="713C43AD" w14:textId="340000CB" w:rsidR="00C27510" w:rsidRPr="00C27510" w:rsidRDefault="00C27510" w:rsidP="00C27510">
      <w:pPr>
        <w:ind w:left="720" w:firstLine="720"/>
        <w:jc w:val="left"/>
        <w:rPr>
          <w:bCs/>
        </w:rPr>
      </w:pPr>
      <w:r w:rsidRPr="0015030F">
        <w:rPr>
          <w:bCs/>
          <w:i/>
          <w:iCs/>
          <w:color w:val="FF0000"/>
        </w:rPr>
        <w:t>Action Item</w:t>
      </w:r>
      <w:r>
        <w:rPr>
          <w:bCs/>
          <w:color w:val="FF0000"/>
        </w:rPr>
        <w:t xml:space="preserve">: </w:t>
      </w:r>
      <w:r w:rsidRPr="00C27510">
        <w:rPr>
          <w:bCs/>
        </w:rPr>
        <w:t>Cynthia to provide access to membership roles</w:t>
      </w:r>
      <w:r>
        <w:rPr>
          <w:bCs/>
        </w:rPr>
        <w:t xml:space="preserve"> for contact information</w:t>
      </w:r>
      <w:r w:rsidRPr="00C27510">
        <w:rPr>
          <w:bCs/>
        </w:rPr>
        <w:t>.</w:t>
      </w:r>
    </w:p>
    <w:p w14:paraId="2FFD28ED" w14:textId="2E48B220" w:rsidR="00C27510" w:rsidRPr="00C27510" w:rsidRDefault="00C27510" w:rsidP="00C27510">
      <w:pPr>
        <w:ind w:left="720" w:firstLine="720"/>
        <w:jc w:val="left"/>
        <w:rPr>
          <w:bCs/>
        </w:rPr>
      </w:pPr>
      <w:r w:rsidRPr="00C27510">
        <w:rPr>
          <w:bCs/>
          <w:i/>
          <w:iCs/>
          <w:color w:val="FF0000"/>
        </w:rPr>
        <w:t>Action Item</w:t>
      </w:r>
      <w:r w:rsidRPr="00C27510">
        <w:rPr>
          <w:bCs/>
          <w:color w:val="FF0000"/>
        </w:rPr>
        <w:t xml:space="preserve">: </w:t>
      </w:r>
      <w:r>
        <w:rPr>
          <w:bCs/>
        </w:rPr>
        <w:t>Teri to check</w:t>
      </w:r>
      <w:r w:rsidRPr="00C27510">
        <w:rPr>
          <w:bCs/>
        </w:rPr>
        <w:t xml:space="preserve"> with Dave Rives for any volunteer list he may have</w:t>
      </w:r>
      <w:r>
        <w:rPr>
          <w:bCs/>
        </w:rPr>
        <w:t>.</w:t>
      </w:r>
    </w:p>
    <w:p w14:paraId="307FBB42" w14:textId="77777777" w:rsidR="00C27510" w:rsidRPr="00C27510" w:rsidRDefault="00C27510" w:rsidP="00C27510">
      <w:pPr>
        <w:jc w:val="left"/>
        <w:rPr>
          <w:bCs/>
        </w:rPr>
      </w:pPr>
    </w:p>
    <w:p w14:paraId="4D189226" w14:textId="77777777" w:rsidR="00E97E8A" w:rsidRDefault="000E22D5" w:rsidP="00E97E8A">
      <w:pPr>
        <w:pStyle w:val="ListParagraph"/>
        <w:numPr>
          <w:ilvl w:val="0"/>
          <w:numId w:val="3"/>
        </w:numPr>
        <w:jc w:val="left"/>
        <w:rPr>
          <w:bCs/>
        </w:rPr>
      </w:pPr>
      <w:r>
        <w:rPr>
          <w:b/>
        </w:rPr>
        <w:t xml:space="preserve">Beautification Day – </w:t>
      </w:r>
      <w:r>
        <w:rPr>
          <w:bCs/>
        </w:rPr>
        <w:t>Roy Kelley</w:t>
      </w:r>
    </w:p>
    <w:p w14:paraId="0337D1BE" w14:textId="5E6468E2" w:rsidR="00E97E8A" w:rsidRPr="00E97E8A" w:rsidRDefault="00E97E8A" w:rsidP="00E97E8A">
      <w:pPr>
        <w:pStyle w:val="ListParagraph"/>
        <w:numPr>
          <w:ilvl w:val="1"/>
          <w:numId w:val="3"/>
        </w:numPr>
        <w:jc w:val="left"/>
        <w:rPr>
          <w:bCs/>
        </w:rPr>
      </w:pPr>
      <w:r w:rsidRPr="00E97E8A">
        <w:rPr>
          <w:bCs/>
        </w:rPr>
        <w:t xml:space="preserve">Summarize </w:t>
      </w:r>
      <w:proofErr w:type="spellStart"/>
      <w:r w:rsidRPr="00E97E8A">
        <w:rPr>
          <w:bCs/>
        </w:rPr>
        <w:t>APCo</w:t>
      </w:r>
      <w:proofErr w:type="spellEnd"/>
      <w:r w:rsidRPr="00E97E8A">
        <w:rPr>
          <w:bCs/>
        </w:rPr>
        <w:t xml:space="preserve"> Meeting December 7, 2024</w:t>
      </w:r>
    </w:p>
    <w:p w14:paraId="0F761107" w14:textId="57148F9C" w:rsidR="00E97E8A" w:rsidRPr="00E97E8A" w:rsidRDefault="00E97E8A" w:rsidP="00E97E8A">
      <w:pPr>
        <w:ind w:left="1800"/>
        <w:jc w:val="left"/>
        <w:rPr>
          <w:bCs/>
        </w:rPr>
      </w:pPr>
      <w:r>
        <w:rPr>
          <w:bCs/>
        </w:rPr>
        <w:t>a)</w:t>
      </w:r>
      <w:r w:rsidRPr="00E97E8A">
        <w:rPr>
          <w:bCs/>
        </w:rPr>
        <w:t xml:space="preserve"> </w:t>
      </w:r>
      <w:r>
        <w:rPr>
          <w:bCs/>
        </w:rPr>
        <w:t xml:space="preserve"> </w:t>
      </w:r>
      <w:r w:rsidRPr="00E97E8A">
        <w:rPr>
          <w:bCs/>
        </w:rPr>
        <w:t>Improve Debris Reporting Process</w:t>
      </w:r>
      <w:r w:rsidR="002B1F96">
        <w:rPr>
          <w:bCs/>
        </w:rPr>
        <w:t>.</w:t>
      </w:r>
      <w:r w:rsidRPr="00E97E8A">
        <w:rPr>
          <w:bCs/>
        </w:rPr>
        <w:t xml:space="preserve"> (for weekend reports </w:t>
      </w:r>
      <w:proofErr w:type="spellStart"/>
      <w:r w:rsidRPr="00E97E8A">
        <w:rPr>
          <w:bCs/>
        </w:rPr>
        <w:t>APCo</w:t>
      </w:r>
      <w:proofErr w:type="spellEnd"/>
      <w:r w:rsidRPr="00E97E8A">
        <w:rPr>
          <w:bCs/>
        </w:rPr>
        <w:t xml:space="preserve"> Website)</w:t>
      </w:r>
    </w:p>
    <w:p w14:paraId="76049E7C" w14:textId="7AA8E9D3" w:rsidR="00E97E8A" w:rsidRDefault="00E97E8A" w:rsidP="00E97E8A">
      <w:pPr>
        <w:ind w:left="1800"/>
        <w:jc w:val="left"/>
        <w:rPr>
          <w:bCs/>
        </w:rPr>
      </w:pPr>
      <w:r>
        <w:rPr>
          <w:bCs/>
        </w:rPr>
        <w:t>b)</w:t>
      </w:r>
      <w:r w:rsidRPr="00E97E8A">
        <w:rPr>
          <w:bCs/>
        </w:rPr>
        <w:t xml:space="preserve"> </w:t>
      </w:r>
      <w:r>
        <w:rPr>
          <w:bCs/>
        </w:rPr>
        <w:t xml:space="preserve"> </w:t>
      </w:r>
      <w:r w:rsidRPr="00E97E8A">
        <w:rPr>
          <w:bCs/>
        </w:rPr>
        <w:t>What should residents include in reports? (location and accurate</w:t>
      </w:r>
      <w:r>
        <w:rPr>
          <w:bCs/>
        </w:rPr>
        <w:t xml:space="preserve"> </w:t>
      </w:r>
      <w:r w:rsidRPr="00E97E8A">
        <w:rPr>
          <w:bCs/>
        </w:rPr>
        <w:t>description)</w:t>
      </w:r>
    </w:p>
    <w:p w14:paraId="36476EAD" w14:textId="391E39BC" w:rsidR="00E97E8A" w:rsidRPr="00E97E8A" w:rsidRDefault="00E97E8A" w:rsidP="00E97E8A">
      <w:pPr>
        <w:pStyle w:val="ListParagraph"/>
        <w:numPr>
          <w:ilvl w:val="0"/>
          <w:numId w:val="15"/>
        </w:numPr>
        <w:jc w:val="left"/>
        <w:rPr>
          <w:bCs/>
        </w:rPr>
      </w:pPr>
      <w:r>
        <w:rPr>
          <w:bCs/>
        </w:rPr>
        <w:t>Roy d</w:t>
      </w:r>
      <w:r w:rsidRPr="00E97E8A">
        <w:rPr>
          <w:bCs/>
        </w:rPr>
        <w:t xml:space="preserve">iscussed that </w:t>
      </w:r>
      <w:proofErr w:type="spellStart"/>
      <w:r w:rsidRPr="00E97E8A">
        <w:rPr>
          <w:bCs/>
        </w:rPr>
        <w:t>APCo</w:t>
      </w:r>
      <w:proofErr w:type="spellEnd"/>
      <w:r w:rsidRPr="00E97E8A">
        <w:rPr>
          <w:bCs/>
        </w:rPr>
        <w:t xml:space="preserve"> monitors their website 7 days a week so best for membership to report debris on the </w:t>
      </w:r>
      <w:proofErr w:type="spellStart"/>
      <w:r w:rsidRPr="00E97E8A">
        <w:rPr>
          <w:bCs/>
        </w:rPr>
        <w:t>APCo</w:t>
      </w:r>
      <w:proofErr w:type="spellEnd"/>
      <w:r w:rsidRPr="00E97E8A">
        <w:rPr>
          <w:bCs/>
        </w:rPr>
        <w:t xml:space="preserve"> website.</w:t>
      </w:r>
    </w:p>
    <w:p w14:paraId="16D75BE6" w14:textId="3D1F2BA7" w:rsidR="00E97E8A" w:rsidRPr="00E97E8A" w:rsidRDefault="00E97E8A" w:rsidP="00E97E8A">
      <w:pPr>
        <w:ind w:left="1800"/>
        <w:jc w:val="left"/>
        <w:rPr>
          <w:bCs/>
        </w:rPr>
      </w:pPr>
      <w:r>
        <w:rPr>
          <w:bCs/>
        </w:rPr>
        <w:t xml:space="preserve">c) </w:t>
      </w:r>
      <w:r w:rsidRPr="00E97E8A">
        <w:rPr>
          <w:bCs/>
        </w:rPr>
        <w:t xml:space="preserve"> Would </w:t>
      </w:r>
      <w:proofErr w:type="spellStart"/>
      <w:r w:rsidRPr="00E97E8A">
        <w:rPr>
          <w:bCs/>
        </w:rPr>
        <w:t>APCo</w:t>
      </w:r>
      <w:proofErr w:type="spellEnd"/>
      <w:r w:rsidRPr="00E97E8A">
        <w:rPr>
          <w:bCs/>
        </w:rPr>
        <w:t xml:space="preserve"> designate tie up locations? (considering for </w:t>
      </w:r>
      <w:proofErr w:type="spellStart"/>
      <w:r w:rsidRPr="00E97E8A">
        <w:rPr>
          <w:bCs/>
        </w:rPr>
        <w:t>APCo</w:t>
      </w:r>
      <w:proofErr w:type="spellEnd"/>
      <w:r w:rsidRPr="00E97E8A">
        <w:rPr>
          <w:bCs/>
        </w:rPr>
        <w:t xml:space="preserve"> owne</w:t>
      </w:r>
      <w:r>
        <w:rPr>
          <w:bCs/>
        </w:rPr>
        <w:t xml:space="preserve">d </w:t>
      </w:r>
      <w:r w:rsidRPr="00E97E8A">
        <w:rPr>
          <w:bCs/>
        </w:rPr>
        <w:t>property)</w:t>
      </w:r>
    </w:p>
    <w:p w14:paraId="5EED3E26" w14:textId="6FDA8400" w:rsidR="00E97E8A" w:rsidRPr="00E97E8A" w:rsidRDefault="00E97E8A" w:rsidP="00E97E8A">
      <w:pPr>
        <w:ind w:left="1800"/>
        <w:jc w:val="left"/>
        <w:rPr>
          <w:bCs/>
        </w:rPr>
      </w:pPr>
      <w:r>
        <w:rPr>
          <w:bCs/>
        </w:rPr>
        <w:t>d)</w:t>
      </w:r>
      <w:r w:rsidRPr="00E97E8A">
        <w:rPr>
          <w:bCs/>
        </w:rPr>
        <w:t xml:space="preserve"> </w:t>
      </w:r>
      <w:r>
        <w:rPr>
          <w:bCs/>
        </w:rPr>
        <w:t xml:space="preserve"> </w:t>
      </w:r>
      <w:r w:rsidRPr="00E97E8A">
        <w:rPr>
          <w:bCs/>
        </w:rPr>
        <w:t>Beautification Day additional drop off locations? (</w:t>
      </w:r>
      <w:proofErr w:type="spellStart"/>
      <w:r w:rsidRPr="00E97E8A">
        <w:rPr>
          <w:bCs/>
        </w:rPr>
        <w:t>APCo</w:t>
      </w:r>
      <w:proofErr w:type="spellEnd"/>
      <w:r w:rsidRPr="00E97E8A">
        <w:rPr>
          <w:bCs/>
        </w:rPr>
        <w:t xml:space="preserve"> wants LLA to pay</w:t>
      </w:r>
    </w:p>
    <w:p w14:paraId="4E762F77" w14:textId="2D06E824" w:rsidR="00E97E8A" w:rsidRDefault="00E97E8A" w:rsidP="00E97E8A">
      <w:pPr>
        <w:ind w:left="1800"/>
        <w:jc w:val="left"/>
        <w:rPr>
          <w:bCs/>
        </w:rPr>
      </w:pPr>
      <w:r>
        <w:rPr>
          <w:bCs/>
        </w:rPr>
        <w:t xml:space="preserve">      </w:t>
      </w:r>
      <w:r w:rsidRPr="00E97E8A">
        <w:rPr>
          <w:bCs/>
        </w:rPr>
        <w:t>for the dumpsters)</w:t>
      </w:r>
    </w:p>
    <w:p w14:paraId="41286E51" w14:textId="5E724E52" w:rsidR="00E97E8A" w:rsidRPr="00E97E8A" w:rsidRDefault="00E97E8A" w:rsidP="00E97E8A">
      <w:pPr>
        <w:pStyle w:val="ListParagraph"/>
        <w:numPr>
          <w:ilvl w:val="0"/>
          <w:numId w:val="15"/>
        </w:numPr>
        <w:jc w:val="left"/>
        <w:rPr>
          <w:bCs/>
        </w:rPr>
      </w:pPr>
      <w:r>
        <w:rPr>
          <w:bCs/>
        </w:rPr>
        <w:t xml:space="preserve">Discussed Myers Creek as possible off load site.  </w:t>
      </w:r>
      <w:proofErr w:type="spellStart"/>
      <w:r>
        <w:rPr>
          <w:bCs/>
        </w:rPr>
        <w:t>APCo</w:t>
      </w:r>
      <w:proofErr w:type="spellEnd"/>
      <w:r>
        <w:rPr>
          <w:bCs/>
        </w:rPr>
        <w:t xml:space="preserve"> currently gives $2500 for dumpsters</w:t>
      </w:r>
    </w:p>
    <w:p w14:paraId="2707C525" w14:textId="7D047588" w:rsidR="00E97E8A" w:rsidRDefault="00E97E8A" w:rsidP="00E97E8A">
      <w:pPr>
        <w:ind w:left="1800"/>
        <w:jc w:val="left"/>
        <w:rPr>
          <w:bCs/>
        </w:rPr>
      </w:pPr>
      <w:r>
        <w:rPr>
          <w:bCs/>
        </w:rPr>
        <w:t>e)</w:t>
      </w:r>
      <w:r w:rsidRPr="00E97E8A">
        <w:rPr>
          <w:bCs/>
        </w:rPr>
        <w:t xml:space="preserve"> </w:t>
      </w:r>
      <w:r>
        <w:rPr>
          <w:bCs/>
        </w:rPr>
        <w:t xml:space="preserve"> </w:t>
      </w:r>
      <w:r w:rsidRPr="00E97E8A">
        <w:rPr>
          <w:bCs/>
        </w:rPr>
        <w:t>Contract Barge for Beautification Day? (will consider)</w:t>
      </w:r>
    </w:p>
    <w:p w14:paraId="7187F964" w14:textId="6F4CC053" w:rsidR="00E97E8A" w:rsidRDefault="00E97E8A" w:rsidP="00E97E8A">
      <w:pPr>
        <w:pStyle w:val="ListParagraph"/>
        <w:numPr>
          <w:ilvl w:val="0"/>
          <w:numId w:val="15"/>
        </w:numPr>
        <w:jc w:val="left"/>
        <w:rPr>
          <w:bCs/>
        </w:rPr>
      </w:pPr>
      <w:r>
        <w:rPr>
          <w:bCs/>
        </w:rPr>
        <w:t xml:space="preserve">Roy shared that </w:t>
      </w:r>
      <w:proofErr w:type="spellStart"/>
      <w:r>
        <w:rPr>
          <w:bCs/>
        </w:rPr>
        <w:t>APCo</w:t>
      </w:r>
      <w:proofErr w:type="spellEnd"/>
      <w:r>
        <w:rPr>
          <w:bCs/>
        </w:rPr>
        <w:t xml:space="preserve"> is requesting that at least one LLA boat is assigned to support the barge.</w:t>
      </w:r>
    </w:p>
    <w:p w14:paraId="4A747F6D" w14:textId="7791BC13" w:rsidR="00594C37" w:rsidRPr="00E97E8A" w:rsidRDefault="00594C37" w:rsidP="00E97E8A">
      <w:pPr>
        <w:pStyle w:val="ListParagraph"/>
        <w:numPr>
          <w:ilvl w:val="0"/>
          <w:numId w:val="15"/>
        </w:numPr>
        <w:jc w:val="left"/>
        <w:rPr>
          <w:bCs/>
        </w:rPr>
      </w:pPr>
      <w:r>
        <w:rPr>
          <w:bCs/>
        </w:rPr>
        <w:t xml:space="preserve">All participants will need Mark’s phone number </w:t>
      </w:r>
      <w:r w:rsidR="00842AF6">
        <w:rPr>
          <w:bCs/>
        </w:rPr>
        <w:t xml:space="preserve">for </w:t>
      </w:r>
      <w:proofErr w:type="spellStart"/>
      <w:r w:rsidR="00842AF6">
        <w:rPr>
          <w:bCs/>
        </w:rPr>
        <w:t>APCo</w:t>
      </w:r>
      <w:proofErr w:type="spellEnd"/>
      <w:r w:rsidR="00842AF6">
        <w:rPr>
          <w:bCs/>
        </w:rPr>
        <w:t xml:space="preserve"> support, etc.</w:t>
      </w:r>
      <w:r>
        <w:rPr>
          <w:bCs/>
        </w:rPr>
        <w:t xml:space="preserve"> </w:t>
      </w:r>
    </w:p>
    <w:p w14:paraId="7022D8E8" w14:textId="2F1DD50C" w:rsidR="00E97E8A" w:rsidRPr="00E97E8A" w:rsidRDefault="00E97E8A" w:rsidP="00E97E8A">
      <w:pPr>
        <w:ind w:left="1800"/>
        <w:jc w:val="left"/>
        <w:rPr>
          <w:bCs/>
        </w:rPr>
      </w:pPr>
      <w:r>
        <w:rPr>
          <w:bCs/>
        </w:rPr>
        <w:t>f)</w:t>
      </w:r>
      <w:r w:rsidRPr="00E97E8A">
        <w:rPr>
          <w:bCs/>
        </w:rPr>
        <w:t xml:space="preserve"> </w:t>
      </w:r>
      <w:r>
        <w:rPr>
          <w:bCs/>
        </w:rPr>
        <w:t xml:space="preserve">  </w:t>
      </w:r>
      <w:r w:rsidRPr="00E97E8A">
        <w:rPr>
          <w:bCs/>
        </w:rPr>
        <w:t>Fall low pond period in November. (No to running barge for shoreline</w:t>
      </w:r>
    </w:p>
    <w:p w14:paraId="7D00EE69" w14:textId="4DE3D1E8" w:rsidR="00E97E8A" w:rsidRPr="00E97E8A" w:rsidRDefault="00E97E8A" w:rsidP="00E97E8A">
      <w:pPr>
        <w:ind w:left="1800"/>
        <w:jc w:val="left"/>
        <w:rPr>
          <w:bCs/>
        </w:rPr>
      </w:pPr>
      <w:r>
        <w:rPr>
          <w:bCs/>
        </w:rPr>
        <w:t xml:space="preserve">     </w:t>
      </w:r>
      <w:r w:rsidRPr="00E97E8A">
        <w:rPr>
          <w:bCs/>
        </w:rPr>
        <w:t xml:space="preserve">cleanup. </w:t>
      </w:r>
      <w:proofErr w:type="gramStart"/>
      <w:r w:rsidRPr="00E97E8A">
        <w:rPr>
          <w:bCs/>
        </w:rPr>
        <w:t>Yes</w:t>
      </w:r>
      <w:proofErr w:type="gramEnd"/>
      <w:r w:rsidRPr="00E97E8A">
        <w:rPr>
          <w:bCs/>
        </w:rPr>
        <w:t xml:space="preserve"> to advising of low pond period, but sensitive to</w:t>
      </w:r>
      <w:r>
        <w:rPr>
          <w:bCs/>
        </w:rPr>
        <w:t xml:space="preserve"> </w:t>
      </w:r>
      <w:r w:rsidRPr="00E97E8A">
        <w:rPr>
          <w:bCs/>
        </w:rPr>
        <w:t>competition)</w:t>
      </w:r>
    </w:p>
    <w:p w14:paraId="27C73B44" w14:textId="268303E7" w:rsidR="00E97E8A" w:rsidRPr="00E97E8A" w:rsidRDefault="00E97E8A" w:rsidP="00E97E8A">
      <w:pPr>
        <w:ind w:left="1800"/>
        <w:jc w:val="left"/>
        <w:rPr>
          <w:bCs/>
        </w:rPr>
      </w:pPr>
      <w:r>
        <w:rPr>
          <w:bCs/>
        </w:rPr>
        <w:t>g)</w:t>
      </w:r>
      <w:r w:rsidRPr="00E97E8A">
        <w:rPr>
          <w:bCs/>
        </w:rPr>
        <w:t xml:space="preserve"> </w:t>
      </w:r>
      <w:r>
        <w:rPr>
          <w:bCs/>
        </w:rPr>
        <w:t xml:space="preserve"> </w:t>
      </w:r>
      <w:r w:rsidRPr="00E97E8A">
        <w:rPr>
          <w:bCs/>
        </w:rPr>
        <w:t>Schedule barge to operate when dam is scheduled to run water.</w:t>
      </w:r>
    </w:p>
    <w:p w14:paraId="1F1C0B6E" w14:textId="0B3986E5" w:rsidR="00180D7E" w:rsidRDefault="00E97E8A" w:rsidP="00E97E8A">
      <w:pPr>
        <w:ind w:left="1800"/>
        <w:jc w:val="left"/>
        <w:rPr>
          <w:bCs/>
        </w:rPr>
      </w:pPr>
      <w:r>
        <w:rPr>
          <w:bCs/>
        </w:rPr>
        <w:t xml:space="preserve">     </w:t>
      </w:r>
      <w:r w:rsidRPr="00E97E8A">
        <w:rPr>
          <w:bCs/>
        </w:rPr>
        <w:t>(Reluctant, but will consider)</w:t>
      </w:r>
    </w:p>
    <w:p w14:paraId="4CC7DB40" w14:textId="77777777" w:rsidR="00E97E8A" w:rsidRPr="00180D7E" w:rsidRDefault="00E97E8A" w:rsidP="00E97E8A">
      <w:pPr>
        <w:ind w:left="1440"/>
        <w:jc w:val="left"/>
        <w:rPr>
          <w:bCs/>
        </w:rPr>
      </w:pPr>
    </w:p>
    <w:p w14:paraId="7B1EDF49" w14:textId="715C6329" w:rsidR="00594C37" w:rsidRDefault="00BB26E5" w:rsidP="00594C37">
      <w:pPr>
        <w:pStyle w:val="ListParagraph"/>
        <w:numPr>
          <w:ilvl w:val="0"/>
          <w:numId w:val="3"/>
        </w:numPr>
        <w:jc w:val="left"/>
        <w:rPr>
          <w:bCs/>
        </w:rPr>
      </w:pPr>
      <w:r>
        <w:rPr>
          <w:b/>
        </w:rPr>
        <w:t xml:space="preserve">Communications: </w:t>
      </w:r>
      <w:r>
        <w:rPr>
          <w:bCs/>
        </w:rPr>
        <w:t>Dave Waterman</w:t>
      </w:r>
      <w:r w:rsidR="00594C37">
        <w:rPr>
          <w:bCs/>
        </w:rPr>
        <w:t xml:space="preserve"> (Absent)</w:t>
      </w:r>
    </w:p>
    <w:p w14:paraId="2A2DC992" w14:textId="0F4B19B6" w:rsidR="00096DFC" w:rsidRPr="00594C37" w:rsidRDefault="00594C37" w:rsidP="00594C37">
      <w:pPr>
        <w:pStyle w:val="ListParagraph"/>
        <w:numPr>
          <w:ilvl w:val="1"/>
          <w:numId w:val="3"/>
        </w:numPr>
        <w:jc w:val="left"/>
        <w:rPr>
          <w:bCs/>
        </w:rPr>
      </w:pPr>
      <w:r>
        <w:rPr>
          <w:rFonts w:cstheme="minorHAnsi"/>
          <w:i/>
          <w:iCs/>
          <w:color w:val="222222"/>
        </w:rPr>
        <w:t xml:space="preserve">(Carried forward) </w:t>
      </w:r>
      <w:r w:rsidR="00096DFC" w:rsidRPr="00594C37">
        <w:rPr>
          <w:rFonts w:cstheme="minorHAnsi"/>
          <w:color w:val="222222"/>
        </w:rPr>
        <w:t>Non-member Aquatic TRC representative has an LLA email address. Lou Revelle is a non-member who has email from AEP relayed through an email account ending with the @</w:t>
      </w:r>
      <w:hyperlink r:id="rId8" w:tgtFrame="_blank" w:history="1">
        <w:r w:rsidR="00096DFC" w:rsidRPr="00594C37">
          <w:rPr>
            <w:rStyle w:val="Hyperlink"/>
            <w:rFonts w:cstheme="minorHAnsi"/>
            <w:color w:val="1155CC"/>
          </w:rPr>
          <w:t>leesvillelake.org</w:t>
        </w:r>
      </w:hyperlink>
      <w:r w:rsidR="00096DFC" w:rsidRPr="00594C37">
        <w:rPr>
          <w:rFonts w:cstheme="minorHAnsi"/>
          <w:color w:val="222222"/>
        </w:rPr>
        <w:t> domain name.</w:t>
      </w:r>
      <w:r w:rsidR="00096DFC" w:rsidRPr="00594C37">
        <w:rPr>
          <w:rFonts w:cstheme="minorHAnsi"/>
          <w:b/>
          <w:bCs/>
          <w:i/>
          <w:iCs/>
          <w:color w:val="222222"/>
        </w:rPr>
        <w:t>         </w:t>
      </w:r>
    </w:p>
    <w:p w14:paraId="7FD716E2" w14:textId="53CDAE27" w:rsidR="00096DFC" w:rsidRPr="008E7359" w:rsidRDefault="00096DFC" w:rsidP="00A87784">
      <w:pPr>
        <w:pStyle w:val="m7283472304299504527gmail-msolistparagraph"/>
        <w:ind w:left="1080" w:firstLine="720"/>
        <w:rPr>
          <w:rFonts w:asciiTheme="minorHAnsi" w:hAnsiTheme="minorHAnsi" w:cstheme="minorHAnsi"/>
          <w:color w:val="500050"/>
          <w:shd w:val="clear" w:color="auto" w:fill="FFFFFF"/>
        </w:rPr>
      </w:pPr>
      <w:r w:rsidRPr="00162833">
        <w:rPr>
          <w:rFonts w:asciiTheme="minorHAnsi" w:hAnsiTheme="minorHAnsi" w:cstheme="minorHAnsi"/>
          <w:b/>
          <w:bCs/>
          <w:i/>
          <w:iCs/>
          <w:color w:val="FF0000"/>
          <w:sz w:val="22"/>
          <w:szCs w:val="22"/>
          <w:shd w:val="clear" w:color="auto" w:fill="FFFFFF"/>
        </w:rPr>
        <w:t>Action Item:   </w:t>
      </w:r>
      <w:r w:rsidRPr="00162833">
        <w:rPr>
          <w:rFonts w:asciiTheme="minorHAnsi" w:hAnsiTheme="minorHAnsi" w:cstheme="minorHAnsi"/>
          <w:sz w:val="22"/>
          <w:szCs w:val="22"/>
          <w:shd w:val="clear" w:color="auto" w:fill="FFFFFF"/>
        </w:rPr>
        <w:t>Roy to contact Lou Revelle to discuss.    </w:t>
      </w:r>
      <w:r w:rsidRPr="00162833">
        <w:rPr>
          <w:rFonts w:asciiTheme="minorHAnsi" w:hAnsiTheme="minorHAnsi" w:cstheme="minorHAnsi"/>
          <w:b/>
          <w:bCs/>
          <w:i/>
          <w:iCs/>
          <w:sz w:val="22"/>
          <w:szCs w:val="22"/>
          <w:shd w:val="clear" w:color="auto" w:fill="FFFFFF"/>
        </w:rPr>
        <w:t>       </w:t>
      </w:r>
      <w:r w:rsidRPr="00162833">
        <w:rPr>
          <w:rFonts w:asciiTheme="minorHAnsi" w:hAnsiTheme="minorHAnsi" w:cstheme="minorHAnsi"/>
          <w:b/>
          <w:bCs/>
          <w:i/>
          <w:iCs/>
          <w:shd w:val="clear" w:color="auto" w:fill="FFFFFF"/>
        </w:rPr>
        <w:t>             </w:t>
      </w:r>
    </w:p>
    <w:p w14:paraId="7995D063" w14:textId="310AC0E9" w:rsidR="00096DFC" w:rsidRPr="008E7359" w:rsidRDefault="00096DFC" w:rsidP="00594C37">
      <w:pPr>
        <w:pStyle w:val="m7283472304299504527msolistparagraph"/>
        <w:numPr>
          <w:ilvl w:val="1"/>
          <w:numId w:val="3"/>
        </w:numPr>
        <w:shd w:val="clear" w:color="auto" w:fill="FFFFFF"/>
        <w:spacing w:before="0" w:beforeAutospacing="0" w:after="0" w:afterAutospacing="0"/>
        <w:rPr>
          <w:rFonts w:asciiTheme="minorHAnsi" w:hAnsiTheme="minorHAnsi" w:cstheme="minorHAnsi"/>
          <w:color w:val="222222"/>
          <w:sz w:val="22"/>
          <w:szCs w:val="22"/>
        </w:rPr>
      </w:pPr>
      <w:r w:rsidRPr="008E7359">
        <w:rPr>
          <w:rFonts w:asciiTheme="minorHAnsi" w:hAnsiTheme="minorHAnsi" w:cstheme="minorHAnsi"/>
          <w:b/>
          <w:bCs/>
          <w:i/>
          <w:iCs/>
          <w:color w:val="222222"/>
          <w:sz w:val="22"/>
          <w:szCs w:val="22"/>
        </w:rPr>
        <w:t>Social Media and Newsletter: </w:t>
      </w:r>
      <w:r w:rsidRPr="008E7359">
        <w:rPr>
          <w:rFonts w:asciiTheme="minorHAnsi" w:hAnsiTheme="minorHAnsi" w:cstheme="minorHAnsi"/>
          <w:i/>
          <w:iCs/>
          <w:color w:val="222222"/>
          <w:sz w:val="22"/>
          <w:szCs w:val="22"/>
        </w:rPr>
        <w:t>nothing reported.</w:t>
      </w:r>
    </w:p>
    <w:p w14:paraId="7F5CA8BD" w14:textId="77777777" w:rsidR="003D45F7" w:rsidRPr="003D45F7" w:rsidRDefault="003D45F7" w:rsidP="003D45F7">
      <w:pPr>
        <w:ind w:left="720"/>
        <w:jc w:val="left"/>
        <w:rPr>
          <w:bCs/>
        </w:rPr>
      </w:pPr>
    </w:p>
    <w:p w14:paraId="5B8AC172" w14:textId="5771EE67" w:rsidR="0095163D" w:rsidRDefault="00F61BD2" w:rsidP="00472DC1">
      <w:pPr>
        <w:pStyle w:val="ListParagraph"/>
        <w:numPr>
          <w:ilvl w:val="0"/>
          <w:numId w:val="3"/>
        </w:numPr>
        <w:jc w:val="left"/>
      </w:pPr>
      <w:r w:rsidRPr="00BA06E5">
        <w:rPr>
          <w:b/>
        </w:rPr>
        <w:t xml:space="preserve"> </w:t>
      </w:r>
      <w:r w:rsidR="006C419C" w:rsidRPr="00BA06E5">
        <w:rPr>
          <w:b/>
        </w:rPr>
        <w:t>Debris</w:t>
      </w:r>
      <w:r w:rsidR="00013486" w:rsidRPr="00BA06E5">
        <w:rPr>
          <w:b/>
        </w:rPr>
        <w:t xml:space="preserve">:  </w:t>
      </w:r>
      <w:r w:rsidR="00F56EB9" w:rsidRPr="00F56EB9">
        <w:t>Pam McMillan</w:t>
      </w:r>
    </w:p>
    <w:p w14:paraId="5A746C42" w14:textId="77777777" w:rsidR="003C588F" w:rsidRPr="00344063" w:rsidRDefault="003C588F" w:rsidP="00255E6D">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sidRPr="00344063">
        <w:rPr>
          <w:rFonts w:asciiTheme="minorHAnsi" w:hAnsiTheme="minorHAnsi" w:cstheme="minorHAnsi"/>
          <w:color w:val="222222"/>
        </w:rPr>
        <w:t>Monthly Surveys:</w:t>
      </w:r>
    </w:p>
    <w:p w14:paraId="3F6A0714" w14:textId="77777777" w:rsidR="003C588F" w:rsidRPr="00344063" w:rsidRDefault="003C588F" w:rsidP="00255E6D">
      <w:pPr>
        <w:pStyle w:val="NormalWeb"/>
        <w:shd w:val="clear" w:color="auto" w:fill="FFFFFF"/>
        <w:spacing w:before="0" w:beforeAutospacing="0" w:after="0" w:afterAutospacing="0"/>
        <w:ind w:left="1800"/>
        <w:rPr>
          <w:rFonts w:asciiTheme="minorHAnsi" w:hAnsiTheme="minorHAnsi" w:cstheme="minorHAnsi"/>
          <w:color w:val="222222"/>
        </w:rPr>
      </w:pPr>
      <w:r w:rsidRPr="00344063">
        <w:rPr>
          <w:rFonts w:asciiTheme="minorHAnsi" w:hAnsiTheme="minorHAnsi" w:cstheme="minorHAnsi"/>
          <w:color w:val="222222"/>
        </w:rPr>
        <w:t>At the recent meeting with AEP, TLAC and LLADC on 12/7/23, project manager Liz Parcel indicated that regular monthly surveys will cease with the exception to high flow events.  </w:t>
      </w:r>
    </w:p>
    <w:p w14:paraId="72DF4424" w14:textId="77777777" w:rsidR="006D7F95" w:rsidRDefault="003C588F" w:rsidP="006D7F95">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sidRPr="00344063">
        <w:rPr>
          <w:rFonts w:asciiTheme="minorHAnsi" w:hAnsiTheme="minorHAnsi" w:cstheme="minorHAnsi"/>
          <w:color w:val="222222"/>
        </w:rPr>
        <w:t>Liz stated that debris removal activities will still continue as needed and as weather and availability permits.  </w:t>
      </w:r>
    </w:p>
    <w:p w14:paraId="5970D892" w14:textId="10D913F4" w:rsidR="003C588F" w:rsidRPr="006D7F95" w:rsidRDefault="003C588F" w:rsidP="006D7F95">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sidRPr="006D7F95">
        <w:rPr>
          <w:rFonts w:asciiTheme="minorHAnsi" w:hAnsiTheme="minorHAnsi" w:cstheme="minorHAnsi"/>
          <w:color w:val="222222"/>
        </w:rPr>
        <w:t>There were no high flow events in the month of November.</w:t>
      </w:r>
    </w:p>
    <w:p w14:paraId="593141A3" w14:textId="21C4995A" w:rsidR="003C588F" w:rsidRPr="00344063" w:rsidRDefault="003C588F" w:rsidP="00CB519A">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sidRPr="00344063">
        <w:rPr>
          <w:rFonts w:asciiTheme="minorHAnsi" w:hAnsiTheme="minorHAnsi" w:cstheme="minorHAnsi"/>
          <w:color w:val="222222"/>
        </w:rPr>
        <w:lastRenderedPageBreak/>
        <w:t>TLAC submitted 5 debris reports for the month of November.</w:t>
      </w:r>
    </w:p>
    <w:p w14:paraId="51AFF9EF" w14:textId="0E3BC7B9" w:rsidR="003C588F" w:rsidRPr="00344063" w:rsidRDefault="003C588F" w:rsidP="00CB519A">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sidRPr="00344063">
        <w:rPr>
          <w:rFonts w:asciiTheme="minorHAnsi" w:hAnsiTheme="minorHAnsi" w:cstheme="minorHAnsi"/>
          <w:color w:val="222222"/>
        </w:rPr>
        <w:t>There are no updates on progress to the Myers Creek storage site.</w:t>
      </w:r>
    </w:p>
    <w:p w14:paraId="671418FE" w14:textId="258F795D" w:rsidR="003C588F" w:rsidRPr="00344063" w:rsidRDefault="00CB519A" w:rsidP="00CB519A">
      <w:pPr>
        <w:pStyle w:val="NormalWeb"/>
        <w:numPr>
          <w:ilvl w:val="0"/>
          <w:numId w:val="20"/>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T</w:t>
      </w:r>
      <w:r w:rsidR="003C588F" w:rsidRPr="00344063">
        <w:rPr>
          <w:rFonts w:asciiTheme="minorHAnsi" w:hAnsiTheme="minorHAnsi" w:cstheme="minorHAnsi"/>
          <w:color w:val="222222"/>
        </w:rPr>
        <w:t>here are no updates on the Pigg River diversion/collection device.</w:t>
      </w:r>
    </w:p>
    <w:p w14:paraId="002903F6" w14:textId="77777777" w:rsidR="003C588F" w:rsidRDefault="003C588F" w:rsidP="003C588F">
      <w:pPr>
        <w:ind w:left="720"/>
        <w:jc w:val="left"/>
      </w:pPr>
    </w:p>
    <w:p w14:paraId="07A04948" w14:textId="77777777" w:rsidR="00414DA8" w:rsidRDefault="00414DA8" w:rsidP="00414DA8">
      <w:pPr>
        <w:jc w:val="left"/>
      </w:pPr>
    </w:p>
    <w:p w14:paraId="07C71E9A" w14:textId="4288A890" w:rsidR="00A01CAA" w:rsidRDefault="00FC1EA9" w:rsidP="00472DC1">
      <w:pPr>
        <w:pStyle w:val="ListParagraph"/>
        <w:numPr>
          <w:ilvl w:val="0"/>
          <w:numId w:val="3"/>
        </w:numPr>
        <w:jc w:val="left"/>
      </w:pPr>
      <w:r w:rsidRPr="0095163D">
        <w:rPr>
          <w:b/>
        </w:rPr>
        <w:t xml:space="preserve">Membership:  </w:t>
      </w:r>
      <w:r w:rsidR="001C0F50" w:rsidRPr="001C0F50">
        <w:t>Cynthia Coleman</w:t>
      </w:r>
      <w:r w:rsidR="00F26D76">
        <w:t xml:space="preserve"> </w:t>
      </w:r>
    </w:p>
    <w:p w14:paraId="628BECDB" w14:textId="77777777" w:rsidR="00842AF6" w:rsidRDefault="00842AF6" w:rsidP="00842AF6">
      <w:pPr>
        <w:pStyle w:val="ListParagraph"/>
      </w:pPr>
    </w:p>
    <w:p w14:paraId="1A7A42CD" w14:textId="77777777" w:rsidR="008C4AC2" w:rsidRPr="00D3137A" w:rsidRDefault="008C4AC2" w:rsidP="008C4AC2">
      <w:pPr>
        <w:pStyle w:val="ListParagraph"/>
        <w:numPr>
          <w:ilvl w:val="1"/>
          <w:numId w:val="3"/>
        </w:numPr>
        <w:shd w:val="clear" w:color="auto" w:fill="FFFFFF"/>
        <w:jc w:val="left"/>
        <w:rPr>
          <w:rFonts w:eastAsia="Times New Roman" w:cstheme="minorHAnsi"/>
        </w:rPr>
      </w:pPr>
      <w:r w:rsidRPr="00D3137A">
        <w:rPr>
          <w:rFonts w:eastAsia="Times New Roman" w:cstheme="minorHAnsi"/>
        </w:rPr>
        <w:t>Currently, we have 233 membership households. Cynthia will work on moving those who have not paid their dues this year to the Inactive Membership List. </w:t>
      </w:r>
    </w:p>
    <w:p w14:paraId="5F6165F2" w14:textId="77777777" w:rsidR="008C4AC2" w:rsidRPr="00D3137A" w:rsidRDefault="008C4AC2" w:rsidP="008C4AC2">
      <w:pPr>
        <w:pStyle w:val="ListParagraph"/>
        <w:numPr>
          <w:ilvl w:val="1"/>
          <w:numId w:val="3"/>
        </w:numPr>
        <w:shd w:val="clear" w:color="auto" w:fill="FFFFFF"/>
        <w:jc w:val="left"/>
        <w:rPr>
          <w:rFonts w:eastAsia="Times New Roman" w:cstheme="minorHAnsi"/>
        </w:rPr>
      </w:pPr>
      <w:r w:rsidRPr="00D3137A">
        <w:rPr>
          <w:rFonts w:eastAsia="Times New Roman" w:cstheme="minorHAnsi"/>
        </w:rPr>
        <w:t>Starting with the January General Membership meeting, this committee will offer a Leesville Lake item up for a drawing of the day's participants. Check the website for more information after Christmas.</w:t>
      </w:r>
    </w:p>
    <w:p w14:paraId="6ADC3A2A" w14:textId="77777777" w:rsidR="00D3137A" w:rsidRDefault="00D3137A" w:rsidP="00D3137A">
      <w:pPr>
        <w:pStyle w:val="ListParagraph"/>
        <w:numPr>
          <w:ilvl w:val="1"/>
          <w:numId w:val="3"/>
        </w:numPr>
        <w:jc w:val="left"/>
      </w:pPr>
      <w:r>
        <w:t>Discussed ability to email lake area HOAs and asking them to email their members information about LLA.</w:t>
      </w:r>
    </w:p>
    <w:p w14:paraId="1DB05AC4" w14:textId="77777777" w:rsidR="00D3137A" w:rsidRDefault="00D3137A" w:rsidP="00D3137A">
      <w:pPr>
        <w:pStyle w:val="ListParagraph"/>
        <w:numPr>
          <w:ilvl w:val="1"/>
          <w:numId w:val="3"/>
        </w:numPr>
        <w:jc w:val="left"/>
      </w:pPr>
      <w:r>
        <w:t>Discussed using flyers/maps to help recruit new members.</w:t>
      </w:r>
    </w:p>
    <w:p w14:paraId="1196CE46" w14:textId="77777777" w:rsidR="00D3137A" w:rsidRDefault="00D3137A" w:rsidP="00D3137A">
      <w:pPr>
        <w:pStyle w:val="ListParagraph"/>
        <w:numPr>
          <w:ilvl w:val="1"/>
          <w:numId w:val="3"/>
        </w:numPr>
        <w:jc w:val="left"/>
      </w:pPr>
      <w:r>
        <w:t>Plain name tags will be used for the January general meeting.</w:t>
      </w:r>
    </w:p>
    <w:p w14:paraId="5D7E3A67" w14:textId="77777777" w:rsidR="008C4AC2" w:rsidRPr="00D3137A" w:rsidRDefault="008C4AC2" w:rsidP="00D3137A">
      <w:pPr>
        <w:pStyle w:val="ListParagraph"/>
        <w:shd w:val="clear" w:color="auto" w:fill="FFFFFF"/>
        <w:ind w:left="1800"/>
        <w:jc w:val="left"/>
        <w:rPr>
          <w:rFonts w:eastAsia="Times New Roman" w:cstheme="minorHAnsi"/>
          <w:color w:val="500050"/>
        </w:rPr>
      </w:pPr>
    </w:p>
    <w:p w14:paraId="29D275FB" w14:textId="677C2753" w:rsidR="00EE5CD6" w:rsidRPr="00EE5CD6" w:rsidRDefault="00EE5CD6" w:rsidP="00BA06E5">
      <w:pPr>
        <w:pStyle w:val="ListParagraph"/>
        <w:shd w:val="clear" w:color="auto" w:fill="FFFFFF"/>
        <w:ind w:left="1080"/>
        <w:jc w:val="left"/>
        <w:rPr>
          <w:rFonts w:eastAsia="Times New Roman" w:cstheme="minorHAnsi"/>
          <w:color w:val="222222"/>
        </w:rPr>
      </w:pPr>
    </w:p>
    <w:p w14:paraId="11E2315E" w14:textId="77777777" w:rsidR="008C03A3" w:rsidRDefault="0010548F" w:rsidP="00472DC1">
      <w:pPr>
        <w:pStyle w:val="ListParagraph"/>
        <w:numPr>
          <w:ilvl w:val="0"/>
          <w:numId w:val="3"/>
        </w:numPr>
        <w:jc w:val="left"/>
      </w:pPr>
      <w:r w:rsidRPr="00536D26">
        <w:rPr>
          <w:b/>
        </w:rPr>
        <w:t>Navigation:</w:t>
      </w:r>
      <w:r>
        <w:t xml:space="preserve"> </w:t>
      </w:r>
      <w:r w:rsidR="003A051E">
        <w:t>Glenn Coleman</w:t>
      </w:r>
    </w:p>
    <w:p w14:paraId="0EF8F79F" w14:textId="2275C15E" w:rsidR="004149E3" w:rsidRDefault="004149E3" w:rsidP="004149E3">
      <w:pPr>
        <w:pStyle w:val="ListParagraph"/>
        <w:numPr>
          <w:ilvl w:val="1"/>
          <w:numId w:val="3"/>
        </w:numPr>
        <w:jc w:val="left"/>
      </w:pPr>
      <w:r>
        <w:rPr>
          <w:b/>
        </w:rPr>
        <w:t>Hazard Markers Update –</w:t>
      </w:r>
      <w:r>
        <w:t xml:space="preserve"> </w:t>
      </w:r>
    </w:p>
    <w:p w14:paraId="6E2271B4" w14:textId="52DDB610" w:rsidR="001A23AF" w:rsidRPr="001A23AF" w:rsidRDefault="001A23AF" w:rsidP="001A23AF">
      <w:pPr>
        <w:ind w:left="1800"/>
        <w:jc w:val="left"/>
        <w:rPr>
          <w:rFonts w:cstheme="minorHAnsi"/>
        </w:rPr>
      </w:pPr>
      <w:r w:rsidRPr="001A23AF">
        <w:rPr>
          <w:rFonts w:cstheme="minorHAnsi"/>
          <w:color w:val="222222"/>
          <w:shd w:val="clear" w:color="auto" w:fill="FFFFFF"/>
        </w:rPr>
        <w:t>The Navigation Committee was invited by Liz Parcell of AEP to a meeting of the AEP Navigation Technical Review Committee on January 3, 2024.  Attached to the invitation were various photographs depicting planned navigation markers on Smith Mountain Lake. The invitation promised pictures of proposed navigational aids for Leesville Lake to follow, but those have not been received. Over a year ago the LLA Navigation Committee reviewed AEP plans for around 40 navigational channel markers and recommended that the number could be diminished to 7 needed markers. Glenn and Joe will try to attend this meeting virtually. </w:t>
      </w:r>
    </w:p>
    <w:p w14:paraId="21A77A19" w14:textId="77777777" w:rsidR="00FD412C" w:rsidRDefault="00FD412C" w:rsidP="00FD412C">
      <w:pPr>
        <w:ind w:left="720"/>
        <w:jc w:val="left"/>
      </w:pPr>
    </w:p>
    <w:p w14:paraId="067855E8" w14:textId="758F0261" w:rsidR="00EE5871" w:rsidRDefault="00EE5871" w:rsidP="00472DC1">
      <w:pPr>
        <w:pStyle w:val="ListParagraph"/>
        <w:numPr>
          <w:ilvl w:val="0"/>
          <w:numId w:val="3"/>
        </w:numPr>
        <w:jc w:val="left"/>
      </w:pPr>
      <w:r>
        <w:rPr>
          <w:b/>
        </w:rPr>
        <w:t>Property:</w:t>
      </w:r>
      <w:r>
        <w:t xml:space="preserve">  Glenn Coleman</w:t>
      </w:r>
    </w:p>
    <w:p w14:paraId="4A6C4541" w14:textId="5C88F7FE" w:rsidR="00D73781" w:rsidRDefault="00D73781" w:rsidP="004149E3">
      <w:pPr>
        <w:pStyle w:val="ListParagraph"/>
        <w:numPr>
          <w:ilvl w:val="0"/>
          <w:numId w:val="10"/>
        </w:numPr>
        <w:jc w:val="left"/>
      </w:pPr>
      <w:r w:rsidRPr="00523432">
        <w:rPr>
          <w:bCs/>
        </w:rPr>
        <w:t xml:space="preserve">Pontoon Boat status – </w:t>
      </w:r>
      <w:r w:rsidR="004149E3">
        <w:rPr>
          <w:bCs/>
        </w:rPr>
        <w:t>No maintenance needed, will be checked again in the spring.</w:t>
      </w:r>
    </w:p>
    <w:p w14:paraId="44A92286" w14:textId="77777777" w:rsidR="00FD412C" w:rsidRPr="00E12FD7" w:rsidRDefault="00FD412C" w:rsidP="00E12FD7">
      <w:pPr>
        <w:ind w:left="1800"/>
        <w:jc w:val="left"/>
      </w:pPr>
    </w:p>
    <w:p w14:paraId="7DB2CF19" w14:textId="4902C2A2" w:rsidR="00FD412C" w:rsidRDefault="00FD412C" w:rsidP="00472DC1">
      <w:pPr>
        <w:pStyle w:val="ListParagraph"/>
        <w:numPr>
          <w:ilvl w:val="0"/>
          <w:numId w:val="3"/>
        </w:numPr>
        <w:jc w:val="left"/>
      </w:pPr>
      <w:r>
        <w:rPr>
          <w:b/>
          <w:bCs/>
        </w:rPr>
        <w:t xml:space="preserve">Water Safety &amp; Education – </w:t>
      </w:r>
      <w:r>
        <w:t>Jeff Markiew</w:t>
      </w:r>
      <w:r w:rsidR="00767A60">
        <w:t>icz</w:t>
      </w:r>
      <w:r w:rsidR="004149E3">
        <w:t xml:space="preserve"> (absent)</w:t>
      </w:r>
    </w:p>
    <w:p w14:paraId="275D63F7" w14:textId="65CCFAE5" w:rsidR="00767A60" w:rsidRDefault="00767A60" w:rsidP="00472DC1">
      <w:pPr>
        <w:pStyle w:val="ListParagraph"/>
        <w:numPr>
          <w:ilvl w:val="1"/>
          <w:numId w:val="3"/>
        </w:numPr>
        <w:jc w:val="left"/>
      </w:pPr>
      <w:r>
        <w:t>2023 Vessel Safety Inspections – Gerry Caprario</w:t>
      </w:r>
    </w:p>
    <w:p w14:paraId="03FCFD73" w14:textId="3ECCD861" w:rsidR="00836784" w:rsidRDefault="003B6CD3" w:rsidP="004149E3">
      <w:pPr>
        <w:pStyle w:val="ListParagraph"/>
        <w:numPr>
          <w:ilvl w:val="1"/>
          <w:numId w:val="3"/>
        </w:numPr>
        <w:jc w:val="left"/>
      </w:pPr>
      <w:r>
        <w:t>202</w:t>
      </w:r>
      <w:r w:rsidR="004149E3">
        <w:t>4</w:t>
      </w:r>
      <w:r>
        <w:t xml:space="preserve"> Boater Safety Classes </w:t>
      </w:r>
    </w:p>
    <w:p w14:paraId="35841124" w14:textId="77777777" w:rsidR="004149E3" w:rsidRDefault="004149E3" w:rsidP="004149E3">
      <w:pPr>
        <w:ind w:left="1440"/>
        <w:jc w:val="left"/>
      </w:pPr>
    </w:p>
    <w:p w14:paraId="17213EC4" w14:textId="7757F272" w:rsidR="003A051E" w:rsidRDefault="00AD3CD0" w:rsidP="00472DC1">
      <w:pPr>
        <w:pStyle w:val="ListParagraph"/>
        <w:numPr>
          <w:ilvl w:val="0"/>
          <w:numId w:val="3"/>
        </w:numPr>
        <w:jc w:val="left"/>
      </w:pPr>
      <w:r w:rsidRPr="00836784">
        <w:rPr>
          <w:b/>
        </w:rPr>
        <w:t>Water Quality:</w:t>
      </w:r>
      <w:r>
        <w:t xml:space="preserve">  </w:t>
      </w:r>
      <w:r w:rsidR="00F56EB9">
        <w:t>Charlie Hamilton</w:t>
      </w:r>
      <w:r w:rsidR="008C03A3">
        <w:t xml:space="preserve"> </w:t>
      </w:r>
    </w:p>
    <w:p w14:paraId="7B9C8267" w14:textId="77777777" w:rsidR="00270BB3" w:rsidRPr="00A129D1" w:rsidRDefault="00270BB3" w:rsidP="00270BB3">
      <w:pPr>
        <w:pStyle w:val="ListParagraph"/>
        <w:numPr>
          <w:ilvl w:val="1"/>
          <w:numId w:val="3"/>
        </w:numPr>
        <w:jc w:val="left"/>
      </w:pPr>
      <w:r>
        <w:rPr>
          <w:bCs/>
        </w:rPr>
        <w:t>General discussion about the Smith Mountain Lake Association had requested and received state funds to help with the algae issues this past summer.  Roy looking for opportunities to join with SMLA for seeking state funds for issues on Leesville Lake.</w:t>
      </w:r>
    </w:p>
    <w:p w14:paraId="323AB14E" w14:textId="46A3D20A" w:rsidR="00ED4137" w:rsidRPr="00C71CF3" w:rsidRDefault="00ED4137" w:rsidP="00C71CF3">
      <w:pPr>
        <w:pStyle w:val="NormalWeb"/>
        <w:numPr>
          <w:ilvl w:val="1"/>
          <w:numId w:val="3"/>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No overall health concerns for recreational use.</w:t>
      </w:r>
    </w:p>
    <w:p w14:paraId="10B0D0E2" w14:textId="1A5D2CC5" w:rsidR="00ED4137" w:rsidRPr="00C71CF3" w:rsidRDefault="00ED4137" w:rsidP="00C71CF3">
      <w:pPr>
        <w:pStyle w:val="NormalWeb"/>
        <w:numPr>
          <w:ilvl w:val="1"/>
          <w:numId w:val="3"/>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Two threats to the lake are evident and are being carefully monitored. These are:</w:t>
      </w:r>
    </w:p>
    <w:p w14:paraId="6A4A35E1" w14:textId="77777777" w:rsidR="00ED4137" w:rsidRPr="00C71CF3" w:rsidRDefault="00ED4137" w:rsidP="00F93748">
      <w:pPr>
        <w:pStyle w:val="NormalWeb"/>
        <w:ind w:left="1800"/>
        <w:rPr>
          <w:rFonts w:asciiTheme="minorHAnsi" w:hAnsiTheme="minorHAnsi" w:cstheme="minorHAnsi"/>
          <w:color w:val="000000"/>
          <w:sz w:val="22"/>
          <w:szCs w:val="22"/>
        </w:rPr>
      </w:pPr>
      <w:r w:rsidRPr="00C71CF3">
        <w:rPr>
          <w:rFonts w:asciiTheme="minorHAnsi" w:hAnsiTheme="minorHAnsi" w:cstheme="minorHAnsi"/>
          <w:color w:val="000000"/>
          <w:sz w:val="22"/>
          <w:szCs w:val="22"/>
        </w:rPr>
        <w:t xml:space="preserve">a) Low dissolved oxygen in the tailwaters from Smith Mountain Lake Dam. Appalachian’s VDEQ Virginia Water Protection Individual Permit No 08-0572 (Permit) expires on March 31, 2025. LLA has communicated to </w:t>
      </w:r>
      <w:proofErr w:type="spellStart"/>
      <w:r w:rsidRPr="00C71CF3">
        <w:rPr>
          <w:rFonts w:asciiTheme="minorHAnsi" w:hAnsiTheme="minorHAnsi" w:cstheme="minorHAnsi"/>
          <w:color w:val="000000"/>
          <w:sz w:val="22"/>
          <w:szCs w:val="22"/>
        </w:rPr>
        <w:t>APCo</w:t>
      </w:r>
      <w:proofErr w:type="spellEnd"/>
      <w:r w:rsidRPr="00C71CF3">
        <w:rPr>
          <w:rFonts w:asciiTheme="minorHAnsi" w:hAnsiTheme="minorHAnsi" w:cstheme="minorHAnsi"/>
          <w:color w:val="000000"/>
          <w:sz w:val="22"/>
          <w:szCs w:val="22"/>
        </w:rPr>
        <w:t xml:space="preserve"> and FERC that </w:t>
      </w:r>
      <w:proofErr w:type="spellStart"/>
      <w:r w:rsidRPr="00C71CF3">
        <w:rPr>
          <w:rFonts w:asciiTheme="minorHAnsi" w:hAnsiTheme="minorHAnsi" w:cstheme="minorHAnsi"/>
          <w:color w:val="000000"/>
          <w:sz w:val="22"/>
          <w:szCs w:val="22"/>
        </w:rPr>
        <w:t>APCo’s</w:t>
      </w:r>
      <w:proofErr w:type="spellEnd"/>
      <w:r w:rsidRPr="00C71CF3">
        <w:rPr>
          <w:rFonts w:asciiTheme="minorHAnsi" w:hAnsiTheme="minorHAnsi" w:cstheme="minorHAnsi"/>
          <w:color w:val="000000"/>
          <w:sz w:val="22"/>
          <w:szCs w:val="22"/>
        </w:rPr>
        <w:t xml:space="preserve"> resolution of the DO challenge should be central to whether Permit 08-0572 is renewed, or not.</w:t>
      </w:r>
    </w:p>
    <w:p w14:paraId="3C01F964" w14:textId="0EA58B50" w:rsidR="00ED4137" w:rsidRPr="00C71CF3" w:rsidRDefault="00ED4137" w:rsidP="00F75309">
      <w:pPr>
        <w:pStyle w:val="NormalWeb"/>
        <w:tabs>
          <w:tab w:val="left" w:pos="8820"/>
        </w:tabs>
        <w:ind w:left="1800"/>
        <w:rPr>
          <w:rFonts w:asciiTheme="minorHAnsi" w:hAnsiTheme="minorHAnsi" w:cstheme="minorHAnsi"/>
          <w:color w:val="000000"/>
          <w:sz w:val="22"/>
          <w:szCs w:val="22"/>
        </w:rPr>
      </w:pPr>
      <w:r w:rsidRPr="00C71CF3">
        <w:rPr>
          <w:rFonts w:asciiTheme="minorHAnsi" w:hAnsiTheme="minorHAnsi" w:cstheme="minorHAnsi"/>
          <w:color w:val="000000"/>
          <w:sz w:val="22"/>
          <w:szCs w:val="22"/>
        </w:rPr>
        <w:t>b) Poor water quality of the Pigg River (subject to 2023 studies)</w:t>
      </w:r>
      <w:r w:rsidR="00F75309">
        <w:rPr>
          <w:rFonts w:asciiTheme="minorHAnsi" w:hAnsiTheme="minorHAnsi" w:cstheme="minorHAnsi"/>
          <w:color w:val="000000"/>
          <w:sz w:val="22"/>
          <w:szCs w:val="22"/>
        </w:rPr>
        <w:tab/>
      </w:r>
    </w:p>
    <w:p w14:paraId="32C94673" w14:textId="77777777" w:rsidR="00ED4137" w:rsidRPr="00C71CF3" w:rsidRDefault="00ED4137" w:rsidP="00C71CF3">
      <w:pPr>
        <w:pStyle w:val="NormalWeb"/>
        <w:numPr>
          <w:ilvl w:val="1"/>
          <w:numId w:val="3"/>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A) SMITH MOUNTAIN HYDROELECTRIC PROJECT Oct 2023 Monthly Water Quality Monitoring Report ES Project No.: 16402 Date: 12/05/2023, Results show data from:</w:t>
      </w:r>
    </w:p>
    <w:p w14:paraId="6EA06A70" w14:textId="77777777" w:rsidR="00ED4137" w:rsidRPr="00C71CF3" w:rsidRDefault="00ED4137" w:rsidP="00FC5809">
      <w:pPr>
        <w:pStyle w:val="NormalWeb"/>
        <w:numPr>
          <w:ilvl w:val="3"/>
          <w:numId w:val="18"/>
        </w:numPr>
        <w:rPr>
          <w:rFonts w:asciiTheme="minorHAnsi" w:hAnsiTheme="minorHAnsi" w:cstheme="minorHAnsi"/>
          <w:sz w:val="22"/>
          <w:szCs w:val="22"/>
        </w:rPr>
      </w:pPr>
      <w:r w:rsidRPr="00C71CF3">
        <w:rPr>
          <w:rFonts w:asciiTheme="minorHAnsi" w:hAnsiTheme="minorHAnsi" w:cstheme="minorHAnsi"/>
          <w:sz w:val="22"/>
          <w:szCs w:val="22"/>
        </w:rPr>
        <w:lastRenderedPageBreak/>
        <w:t xml:space="preserve">Instantaneous DO values ranged from 0.5 mg/L to 7.4 mg/L, with an average of 4.7 mg/L. </w:t>
      </w:r>
    </w:p>
    <w:p w14:paraId="1B204187" w14:textId="77777777" w:rsidR="00ED4137" w:rsidRPr="00C71CF3" w:rsidRDefault="00ED4137" w:rsidP="00FC5809">
      <w:pPr>
        <w:pStyle w:val="NormalWeb"/>
        <w:numPr>
          <w:ilvl w:val="3"/>
          <w:numId w:val="18"/>
        </w:numPr>
        <w:rPr>
          <w:rFonts w:asciiTheme="minorHAnsi" w:hAnsiTheme="minorHAnsi" w:cstheme="minorHAnsi"/>
          <w:sz w:val="22"/>
          <w:szCs w:val="22"/>
        </w:rPr>
      </w:pPr>
      <w:r w:rsidRPr="00C71CF3">
        <w:rPr>
          <w:rFonts w:asciiTheme="minorHAnsi" w:hAnsiTheme="minorHAnsi" w:cstheme="minorHAnsi"/>
          <w:sz w:val="22"/>
          <w:szCs w:val="22"/>
        </w:rPr>
        <w:t xml:space="preserve">Daily average DO values ranged from 2.9 mg/L to 6.5 mg/L, with a median of 4.7 mg/L. </w:t>
      </w:r>
    </w:p>
    <w:p w14:paraId="3F7E8ED1" w14:textId="77777777" w:rsidR="00ED4137" w:rsidRPr="00C71CF3" w:rsidRDefault="00ED4137" w:rsidP="00FC5809">
      <w:pPr>
        <w:pStyle w:val="NormalWeb"/>
        <w:numPr>
          <w:ilvl w:val="3"/>
          <w:numId w:val="18"/>
        </w:numPr>
        <w:rPr>
          <w:rFonts w:asciiTheme="minorHAnsi" w:hAnsiTheme="minorHAnsi" w:cstheme="minorHAnsi"/>
          <w:color w:val="000000"/>
          <w:sz w:val="22"/>
          <w:szCs w:val="22"/>
        </w:rPr>
      </w:pPr>
      <w:r w:rsidRPr="00C71CF3">
        <w:rPr>
          <w:rFonts w:asciiTheme="minorHAnsi" w:hAnsiTheme="minorHAnsi" w:cstheme="minorHAnsi"/>
          <w:sz w:val="22"/>
          <w:szCs w:val="22"/>
        </w:rPr>
        <w:t>AEPCO did not meet minimum standards 19 out of 31 days in October. DO concentrations showed an increasing trend at the end of the month, commencing 22 October 2023.</w:t>
      </w:r>
    </w:p>
    <w:p w14:paraId="7539B94C" w14:textId="77777777" w:rsidR="00ED4137" w:rsidRPr="00C71CF3" w:rsidRDefault="00ED4137" w:rsidP="00FC5809">
      <w:pPr>
        <w:pStyle w:val="NormalWeb"/>
        <w:numPr>
          <w:ilvl w:val="3"/>
          <w:numId w:val="18"/>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B) 2023 Pigg River Studies first sampling conducted October 11, 2023. Analysis of the data on-going. Second sampling conducted November 17, 2023.  Analysis of the data ongoing.</w:t>
      </w:r>
    </w:p>
    <w:p w14:paraId="5C3327FC" w14:textId="77777777" w:rsidR="00216C9A" w:rsidRDefault="0036455F" w:rsidP="00C71CF3">
      <w:pPr>
        <w:pStyle w:val="NormalWeb"/>
        <w:numPr>
          <w:ilvl w:val="1"/>
          <w:numId w:val="3"/>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 xml:space="preserve">2023 Pigg River Study Objectives </w:t>
      </w:r>
    </w:p>
    <w:p w14:paraId="3C62A632" w14:textId="1E0FB8D9" w:rsidR="00ED4137" w:rsidRPr="00C71CF3" w:rsidRDefault="00ED4137" w:rsidP="00216C9A">
      <w:pPr>
        <w:pStyle w:val="NormalWeb"/>
        <w:numPr>
          <w:ilvl w:val="3"/>
          <w:numId w:val="19"/>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In 2023, we propose a further investigation of bacterial content in the waters of the Pigg River and its sediment. We will employ the same sampling strategy as utilized in 2022, but analysis of the nature of bacteria present will be assessed by 16s next generation sequencing (16s NGS). This analysis will provide information about the classes of bacteria present, their metabolism and pathogenicity. Thus, we hope to determine if the presence of large quantities of E. coli presents a human health threat or reflects ongoing processes of vegetative decay in the sediment. We should also be able to assess the nature of bacteria in the Pigg River waters during low flow and increased runoff conditions.</w:t>
      </w:r>
    </w:p>
    <w:p w14:paraId="2F8E9D63" w14:textId="77777777" w:rsidR="00ED4137" w:rsidRPr="00C71CF3" w:rsidRDefault="00ED4137" w:rsidP="00216C9A">
      <w:pPr>
        <w:pStyle w:val="NormalWeb"/>
        <w:numPr>
          <w:ilvl w:val="3"/>
          <w:numId w:val="19"/>
        </w:numPr>
        <w:rPr>
          <w:rFonts w:asciiTheme="minorHAnsi" w:hAnsiTheme="minorHAnsi" w:cstheme="minorHAnsi"/>
          <w:color w:val="000000"/>
          <w:sz w:val="22"/>
          <w:szCs w:val="22"/>
        </w:rPr>
      </w:pPr>
      <w:r w:rsidRPr="00C71CF3">
        <w:rPr>
          <w:rFonts w:asciiTheme="minorHAnsi" w:hAnsiTheme="minorHAnsi" w:cstheme="minorHAnsi"/>
          <w:color w:val="000000"/>
          <w:sz w:val="22"/>
          <w:szCs w:val="22"/>
        </w:rPr>
        <w:t>Key parameters to be tracked are turbidity, total phosphorus, nitrate-nitrogen, pH, dissolved oxygen, and two bacteriological tests - E. coli and Enterococci coliform bacteria. Additionally, 16s NGS will be utilized to further characterize the prevalence of different classes of bacteria in the Pigg River and its sediment. This information will allow us to identify appropriate potential risks to human health, courses of action and partners (government agencies and municipalities) with whom we can address the problem.</w:t>
      </w:r>
    </w:p>
    <w:p w14:paraId="0D38B4E9" w14:textId="77777777" w:rsidR="00ED4137" w:rsidRPr="00F6145A" w:rsidRDefault="00ED4137" w:rsidP="00F6145A">
      <w:pPr>
        <w:ind w:left="2160"/>
        <w:rPr>
          <w:rFonts w:cstheme="minorHAnsi"/>
        </w:rPr>
      </w:pPr>
      <w:r w:rsidRPr="00F6145A">
        <w:rPr>
          <w:rFonts w:cstheme="minorHAnsi"/>
        </w:rPr>
        <w:t>An article from the Virginia Mercury 12/04/2023 reports efforts to mitigate Pigg River sediment (see below):</w:t>
      </w:r>
    </w:p>
    <w:p w14:paraId="361251B1" w14:textId="01C54D50" w:rsidR="00ED4137" w:rsidRPr="00F6145A" w:rsidRDefault="00ED4137" w:rsidP="00F6145A">
      <w:pPr>
        <w:ind w:left="1440"/>
        <w:rPr>
          <w:rFonts w:eastAsia="Times New Roman" w:cstheme="minorHAnsi"/>
          <w:color w:val="242424"/>
        </w:rPr>
      </w:pPr>
      <w:r w:rsidRPr="00C71CF3">
        <w:rPr>
          <w:noProof/>
        </w:rPr>
        <w:drawing>
          <wp:inline distT="0" distB="0" distL="0" distR="0" wp14:anchorId="40566D1E" wp14:editId="5290381B">
            <wp:extent cx="685800" cy="685800"/>
            <wp:effectExtent l="0" t="0" r="0" b="0"/>
            <wp:docPr id="1391629106" name="Picture 2" descr="publish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7D4BC94" w14:textId="77777777" w:rsidR="00ED4137" w:rsidRPr="00F6145A" w:rsidRDefault="00ED4137" w:rsidP="00F6145A">
      <w:pPr>
        <w:ind w:left="1440"/>
        <w:rPr>
          <w:rFonts w:eastAsia="Times New Roman" w:cstheme="minorHAnsi"/>
          <w:color w:val="242424"/>
        </w:rPr>
      </w:pPr>
      <w:r w:rsidRPr="00F6145A">
        <w:rPr>
          <w:rFonts w:eastAsia="Times New Roman" w:cstheme="minorHAnsi"/>
          <w:color w:val="242424"/>
        </w:rPr>
        <w:t>Virginia Mercury</w:t>
      </w:r>
    </w:p>
    <w:p w14:paraId="37536C55" w14:textId="77777777" w:rsidR="00ED4137" w:rsidRPr="00F6145A" w:rsidRDefault="00ED4137" w:rsidP="00F6145A">
      <w:pPr>
        <w:pBdr>
          <w:top w:val="single" w:sz="2" w:space="0" w:color="E3E3E3"/>
          <w:left w:val="single" w:sz="2" w:space="0" w:color="E3E3E3"/>
          <w:bottom w:val="single" w:sz="2" w:space="0" w:color="E3E3E3"/>
          <w:right w:val="single" w:sz="2" w:space="0" w:color="E3E3E3"/>
        </w:pBdr>
        <w:spacing w:before="100" w:beforeAutospacing="1" w:after="100" w:afterAutospacing="1"/>
        <w:ind w:left="1440"/>
        <w:outlineLvl w:val="0"/>
        <w:rPr>
          <w:rFonts w:eastAsia="Times New Roman" w:cstheme="minorHAnsi"/>
          <w:b/>
          <w:bCs/>
          <w:kern w:val="36"/>
        </w:rPr>
      </w:pPr>
      <w:r w:rsidRPr="00F6145A">
        <w:rPr>
          <w:rFonts w:eastAsia="Times New Roman" w:cstheme="minorHAnsi"/>
          <w:b/>
          <w:bCs/>
          <w:kern w:val="36"/>
        </w:rPr>
        <w:t>Virginia water board approves new sediment limits in five counties over aquatic life impacts</w:t>
      </w:r>
    </w:p>
    <w:p w14:paraId="166FC861" w14:textId="77777777" w:rsidR="00ED4137" w:rsidRPr="00F6145A" w:rsidRDefault="00ED4137" w:rsidP="00F6145A">
      <w:pPr>
        <w:pBdr>
          <w:top w:val="single" w:sz="2" w:space="0" w:color="E3E3E3"/>
          <w:left w:val="single" w:sz="2" w:space="0" w:color="E3E3E3"/>
          <w:bottom w:val="single" w:sz="2" w:space="0" w:color="E3E3E3"/>
          <w:right w:val="single" w:sz="2" w:space="0" w:color="E3E3E3"/>
        </w:pBdr>
        <w:ind w:left="1440"/>
        <w:rPr>
          <w:rFonts w:eastAsia="Times New Roman" w:cstheme="minorHAnsi"/>
        </w:rPr>
      </w:pPr>
      <w:r w:rsidRPr="00F6145A">
        <w:rPr>
          <w:rFonts w:eastAsia="Times New Roman" w:cstheme="minorHAnsi"/>
          <w:bdr w:val="single" w:sz="2" w:space="0" w:color="E3E3E3" w:frame="1"/>
        </w:rPr>
        <w:t>By Charlie Paullin,</w:t>
      </w:r>
    </w:p>
    <w:p w14:paraId="5967005D" w14:textId="77777777" w:rsidR="00ED4137" w:rsidRPr="00F6145A" w:rsidRDefault="00ED4137" w:rsidP="00F6145A">
      <w:pPr>
        <w:ind w:left="1440"/>
        <w:rPr>
          <w:rFonts w:eastAsia="Times New Roman" w:cstheme="minorHAnsi"/>
        </w:rPr>
      </w:pPr>
      <w:r w:rsidRPr="00F6145A">
        <w:rPr>
          <w:rFonts w:eastAsia="Times New Roman" w:cstheme="minorHAnsi"/>
          <w:bdr w:val="single" w:sz="2" w:space="0" w:color="E3E3E3" w:frame="1"/>
        </w:rPr>
        <w:t>15 days ago</w:t>
      </w:r>
    </w:p>
    <w:p w14:paraId="5F85C26E" w14:textId="34512263" w:rsidR="00ED4137" w:rsidRPr="00F6145A" w:rsidRDefault="00ED4137" w:rsidP="00F6145A">
      <w:pPr>
        <w:ind w:left="1440"/>
        <w:rPr>
          <w:rFonts w:eastAsia="Times New Roman" w:cstheme="minorHAnsi"/>
          <w:color w:val="242424"/>
        </w:rPr>
      </w:pPr>
      <w:r w:rsidRPr="00C71CF3">
        <w:rPr>
          <w:noProof/>
        </w:rPr>
        <w:lastRenderedPageBreak/>
        <w:drawing>
          <wp:inline distT="0" distB="0" distL="0" distR="0" wp14:anchorId="4EA4DBC8" wp14:editId="2D731DF6">
            <wp:extent cx="5943600" cy="4457700"/>
            <wp:effectExtent l="0" t="0" r="0" b="0"/>
            <wp:docPr id="1148951513" name="Picture 1" descr="A group of cows drink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ws drinking wa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980DD37" w14:textId="77777777" w:rsidR="00ED4137" w:rsidRPr="00F6145A" w:rsidRDefault="00ED4137" w:rsidP="00F6145A">
      <w:pPr>
        <w:pBdr>
          <w:top w:val="single" w:sz="2" w:space="0" w:color="E3E3E3"/>
          <w:left w:val="single" w:sz="2" w:space="0" w:color="E3E3E3"/>
          <w:bottom w:val="single" w:sz="2" w:space="0" w:color="E3E3E3"/>
          <w:right w:val="single" w:sz="2" w:space="0" w:color="E3E3E3"/>
        </w:pBdr>
        <w:spacing w:before="450" w:after="450" w:line="420" w:lineRule="atLeast"/>
        <w:ind w:left="1440"/>
        <w:rPr>
          <w:rFonts w:eastAsia="Times New Roman" w:cstheme="minorHAnsi"/>
          <w:color w:val="242424"/>
        </w:rPr>
      </w:pPr>
      <w:r w:rsidRPr="00F6145A">
        <w:rPr>
          <w:rFonts w:eastAsia="Times New Roman" w:cstheme="minorHAnsi"/>
          <w:color w:val="242424"/>
        </w:rPr>
        <w:t>(Bobby Whitescarver)</w:t>
      </w:r>
    </w:p>
    <w:p w14:paraId="4FB345FF"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rPr>
          <w:rFonts w:eastAsia="Times New Roman" w:cstheme="minorHAnsi"/>
          <w:color w:val="242424"/>
        </w:rPr>
      </w:pPr>
      <w:r w:rsidRPr="00F6145A">
        <w:rPr>
          <w:rFonts w:eastAsia="Times New Roman" w:cstheme="minorHAnsi"/>
          <w:color w:val="242424"/>
        </w:rPr>
        <w:t>The State Water Control Board last week approved new limits on how much sediment, or loose dirt, can enter into waterways in the counties of Rockbridge, Augusta, Bedford, Franklin and Pittsylvania because of the impact such pollution has on aquatic life.</w:t>
      </w:r>
    </w:p>
    <w:p w14:paraId="2B911843"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The new limits, called waste load allocations, are being imposed by the Virginia Department of Environmental Quality, which found that aquatic or semi-aquatic insects like mayflies, stoneflies and caddisflies are less prevalent on waterways in those counties than in waters elsewhere.</w:t>
      </w:r>
    </w:p>
    <w:p w14:paraId="785C86E5"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after="450"/>
        <w:ind w:left="1440"/>
        <w:jc w:val="both"/>
        <w:rPr>
          <w:rFonts w:eastAsia="Times New Roman" w:cstheme="minorHAnsi"/>
          <w:color w:val="242424"/>
        </w:rPr>
      </w:pPr>
      <w:r w:rsidRPr="00F6145A">
        <w:rPr>
          <w:rFonts w:eastAsia="Times New Roman" w:cstheme="minorHAnsi"/>
          <w:color w:val="242424"/>
        </w:rPr>
        <w:t>Scientists are concerned about the low number of insects because of the ripple effect that decreases in those species can have on other aquatic life, like fish, who feed on them. Mayflies, for example, “not only move nutrients within aquatic ecosystems, but they also move nutrients between them,” found </w:t>
      </w:r>
      <w:hyperlink r:id="rId11" w:tgtFrame="_blank" w:history="1">
        <w:r w:rsidRPr="00F6145A">
          <w:rPr>
            <w:rStyle w:val="Hyperlink"/>
            <w:rFonts w:eastAsia="Times New Roman" w:cstheme="minorHAnsi"/>
            <w:color w:val="2F80ED"/>
            <w:bdr w:val="single" w:sz="2" w:space="0" w:color="E3E3E3" w:frame="1"/>
          </w:rPr>
          <w:t>one 2019 study published in Insects journal </w:t>
        </w:r>
      </w:hyperlink>
      <w:r w:rsidRPr="00F6145A">
        <w:rPr>
          <w:rFonts w:eastAsia="Times New Roman" w:cstheme="minorHAnsi"/>
          <w:color w:val="242424"/>
        </w:rPr>
        <w:t>.</w:t>
      </w:r>
    </w:p>
    <w:p w14:paraId="10B0071D"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“The degradation of insects has vast consequences for the water,” said Joe Wood, a scientist with the Chesapeake Bay Foundation.</w:t>
      </w:r>
    </w:p>
    <w:p w14:paraId="4C0DAA31"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 xml:space="preserve">The agency found that a roughly 20-mile total stretch of segments of </w:t>
      </w:r>
      <w:proofErr w:type="spellStart"/>
      <w:r w:rsidRPr="00F6145A">
        <w:rPr>
          <w:rFonts w:eastAsia="Times New Roman" w:cstheme="minorHAnsi"/>
          <w:color w:val="242424"/>
        </w:rPr>
        <w:t>Moores</w:t>
      </w:r>
      <w:proofErr w:type="spellEnd"/>
      <w:r w:rsidRPr="00F6145A">
        <w:rPr>
          <w:rFonts w:eastAsia="Times New Roman" w:cstheme="minorHAnsi"/>
          <w:color w:val="242424"/>
        </w:rPr>
        <w:t xml:space="preserve"> and Mill creeks in Rockbridge and Augusta counties, as well as segments of Beaverdam Creek, </w:t>
      </w:r>
      <w:proofErr w:type="spellStart"/>
      <w:r w:rsidRPr="00F6145A">
        <w:rPr>
          <w:rFonts w:eastAsia="Times New Roman" w:cstheme="minorHAnsi"/>
          <w:color w:val="242424"/>
        </w:rPr>
        <w:t>Fryingpan</w:t>
      </w:r>
      <w:proofErr w:type="spellEnd"/>
      <w:r w:rsidRPr="00F6145A">
        <w:rPr>
          <w:rFonts w:eastAsia="Times New Roman" w:cstheme="minorHAnsi"/>
          <w:color w:val="242424"/>
        </w:rPr>
        <w:t xml:space="preserve"> Creek, Pigg River </w:t>
      </w:r>
      <w:r w:rsidRPr="00F6145A">
        <w:rPr>
          <w:rFonts w:eastAsia="Times New Roman" w:cstheme="minorHAnsi"/>
          <w:color w:val="242424"/>
        </w:rPr>
        <w:lastRenderedPageBreak/>
        <w:t>and Poplar Branch in Bedford, Franklin and Pittsylvania counties, “do not support a healthy and diverse community of aquatic life.”</w:t>
      </w:r>
    </w:p>
    <w:p w14:paraId="4346FEA8"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after="450"/>
        <w:ind w:left="1440"/>
        <w:jc w:val="both"/>
        <w:rPr>
          <w:rFonts w:eastAsia="Times New Roman" w:cstheme="minorHAnsi"/>
          <w:color w:val="242424"/>
        </w:rPr>
      </w:pPr>
      <w:r w:rsidRPr="00F6145A">
        <w:rPr>
          <w:rFonts w:eastAsia="Times New Roman" w:cstheme="minorHAnsi"/>
          <w:color w:val="242424"/>
        </w:rPr>
        <w:t>“Without this valuable habitat, the diversity of aquatic life in a stream may be severely limited,” DEQ </w:t>
      </w:r>
      <w:hyperlink r:id="rId12" w:tgtFrame="_blank" w:history="1">
        <w:r w:rsidRPr="00F6145A">
          <w:rPr>
            <w:rStyle w:val="Hyperlink"/>
            <w:rFonts w:eastAsia="Times New Roman" w:cstheme="minorHAnsi"/>
            <w:color w:val="2F80ED"/>
            <w:bdr w:val="single" w:sz="2" w:space="0" w:color="E3E3E3" w:frame="1"/>
          </w:rPr>
          <w:t>concluded </w:t>
        </w:r>
      </w:hyperlink>
      <w:r w:rsidRPr="00F6145A">
        <w:rPr>
          <w:rFonts w:eastAsia="Times New Roman" w:cstheme="minorHAnsi"/>
          <w:color w:val="242424"/>
        </w:rPr>
        <w:t>.</w:t>
      </w:r>
    </w:p>
    <w:p w14:paraId="15A4393E"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after="450"/>
        <w:ind w:left="1440"/>
        <w:jc w:val="both"/>
        <w:rPr>
          <w:rFonts w:eastAsia="Times New Roman" w:cstheme="minorHAnsi"/>
          <w:color w:val="242424"/>
        </w:rPr>
      </w:pPr>
      <w:r w:rsidRPr="00F6145A">
        <w:rPr>
          <w:rFonts w:eastAsia="Times New Roman" w:cstheme="minorHAnsi"/>
          <w:color w:val="242424"/>
        </w:rPr>
        <w:t>The waterways were previously identified as impaired in </w:t>
      </w:r>
      <w:hyperlink r:id="rId13" w:tgtFrame="_blank" w:history="1">
        <w:r w:rsidRPr="00F6145A">
          <w:rPr>
            <w:rStyle w:val="Hyperlink"/>
            <w:rFonts w:eastAsia="Times New Roman" w:cstheme="minorHAnsi"/>
            <w:color w:val="2F80ED"/>
            <w:bdr w:val="single" w:sz="2" w:space="0" w:color="E3E3E3" w:frame="1"/>
          </w:rPr>
          <w:t>Virginia’s 2020 Water Quality Assessment Integrated Report </w:t>
        </w:r>
      </w:hyperlink>
      <w:r w:rsidRPr="00F6145A">
        <w:rPr>
          <w:rFonts w:eastAsia="Times New Roman" w:cstheme="minorHAnsi"/>
          <w:color w:val="242424"/>
        </w:rPr>
        <w:t>, which found they weren’t meeting standards for healthy populations of benthic animals, or those that dwell at the bottom of waterways.</w:t>
      </w:r>
    </w:p>
    <w:p w14:paraId="5834BA91"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In 2021, a DEQ analysis found that the primary stressor to insects in the impaired waterways was sediment. While sediment can be washed into waterways from many sources, including construction sites, the agency’s research points to farming as a main culprit. Fields that don’t have a cover crop with deep roots to hold dirt in place are more susceptible to releasing sediment than acreage that is forested or blanketed with no-till plantings that minimize soil disturbance.</w:t>
      </w:r>
    </w:p>
    <w:p w14:paraId="79E62B9B"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 xml:space="preserve">According to DEQ, the largest amounts of sediment flowing into the </w:t>
      </w:r>
      <w:proofErr w:type="spellStart"/>
      <w:r w:rsidRPr="00F6145A">
        <w:rPr>
          <w:rFonts w:eastAsia="Times New Roman" w:cstheme="minorHAnsi"/>
          <w:color w:val="242424"/>
        </w:rPr>
        <w:t>Moores</w:t>
      </w:r>
      <w:proofErr w:type="spellEnd"/>
      <w:r w:rsidRPr="00F6145A">
        <w:rPr>
          <w:rFonts w:eastAsia="Times New Roman" w:cstheme="minorHAnsi"/>
          <w:color w:val="242424"/>
        </w:rPr>
        <w:t xml:space="preserve"> and Mill creek watersheds — about 55% and 54%, respectively — come from hay and pastureland, with the rest coming from forested, urban/suburban and other sources. Beaverdam Creek, </w:t>
      </w:r>
      <w:proofErr w:type="spellStart"/>
      <w:r w:rsidRPr="00F6145A">
        <w:rPr>
          <w:rFonts w:eastAsia="Times New Roman" w:cstheme="minorHAnsi"/>
          <w:color w:val="242424"/>
        </w:rPr>
        <w:t>Fryingpan</w:t>
      </w:r>
      <w:proofErr w:type="spellEnd"/>
      <w:r w:rsidRPr="00F6145A">
        <w:rPr>
          <w:rFonts w:eastAsia="Times New Roman" w:cstheme="minorHAnsi"/>
          <w:color w:val="242424"/>
        </w:rPr>
        <w:t xml:space="preserve"> Creek, Pigg River and Poplar Branch also traced the majority of their sediment to hay and pastureland, with loads ranging between 36% and 61%.</w:t>
      </w:r>
    </w:p>
    <w:p w14:paraId="0E23DED6" w14:textId="77777777" w:rsidR="00ED4137" w:rsidRPr="00F6145A"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F6145A">
        <w:rPr>
          <w:rFonts w:eastAsia="Times New Roman" w:cstheme="minorHAnsi"/>
          <w:color w:val="242424"/>
        </w:rPr>
        <w:t>If sediment loads flowing into these waterways can be reduced, “healthy aquatic life is expected to be restored in these streams,” DEQ found.</w:t>
      </w:r>
    </w:p>
    <w:p w14:paraId="11285F3C" w14:textId="77777777" w:rsidR="00ED4137" w:rsidRPr="00F6145A" w:rsidRDefault="00000000" w:rsidP="00845DA6">
      <w:pPr>
        <w:pBdr>
          <w:top w:val="single" w:sz="2" w:space="0" w:color="E3E3E3"/>
          <w:left w:val="single" w:sz="2" w:space="0" w:color="E3E3E3"/>
          <w:bottom w:val="single" w:sz="2" w:space="0" w:color="E3E3E3"/>
          <w:right w:val="single" w:sz="2" w:space="0" w:color="E3E3E3"/>
        </w:pBdr>
        <w:spacing w:before="450" w:after="450"/>
        <w:ind w:left="1440"/>
        <w:rPr>
          <w:rStyle w:val="Hyperlink"/>
          <w:rFonts w:cstheme="minorHAnsi"/>
          <w:color w:val="2F80ED"/>
          <w:u w:val="none"/>
          <w:bdr w:val="single" w:sz="2" w:space="0" w:color="E3E3E3" w:frame="1"/>
        </w:rPr>
      </w:pPr>
      <w:hyperlink r:id="rId14" w:history="1">
        <w:r w:rsidR="00ED4137" w:rsidRPr="00F6145A">
          <w:rPr>
            <w:rStyle w:val="Hyperlink"/>
            <w:rFonts w:eastAsia="Times New Roman" w:cstheme="minorHAnsi"/>
            <w:color w:val="2F80ED"/>
            <w:bdr w:val="single" w:sz="2" w:space="0" w:color="E3E3E3" w:frame="1"/>
          </w:rPr>
          <w:t>SUPPORT NEWS YOU TRUST.</w:t>
        </w:r>
      </w:hyperlink>
    </w:p>
    <w:p w14:paraId="507EE556"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845DA6">
        <w:rPr>
          <w:rFonts w:eastAsia="Times New Roman" w:cstheme="minorHAnsi"/>
          <w:color w:val="242424"/>
        </w:rPr>
        <w:t>DEQ will now craft a plan to meet the new limits, which will require approval by the U.S. Environmental Protection Agency. While the agency will be calling for reductions across multiple sectors, the agricultural decreases it’s seeking will be significant, ranging from 23% for some watersheds to 76% for others.</w:t>
      </w:r>
    </w:p>
    <w:p w14:paraId="2F30F341"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845DA6">
        <w:rPr>
          <w:rFonts w:eastAsia="Times New Roman" w:cstheme="minorHAnsi"/>
          <w:color w:val="242424"/>
        </w:rPr>
        <w:t>Some of the strategies DEQ will likely be including in its plan are planting riparian buffers — bands of trees along streams whose roots filter out sediment — fencing cattle out of streams, encouraging farmers to adopt conservation tillage practices and restoring eroded stream banks. Expanding street sweeping programs in urban areas can help too, DEQ states.</w:t>
      </w:r>
    </w:p>
    <w:p w14:paraId="03F0C462"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845DA6">
        <w:rPr>
          <w:rFonts w:eastAsia="Times New Roman" w:cstheme="minorHAnsi"/>
          <w:color w:val="242424"/>
        </w:rPr>
        <w:t>The department says it won’t require local pollution sources that already have a stormwater permit, such as Devils Backbone Brewing Company in the Mill Creek watershed, to change their operations to meet the new load reductions.</w:t>
      </w:r>
    </w:p>
    <w:p w14:paraId="46AA86D1"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after="450"/>
        <w:ind w:left="1440"/>
        <w:jc w:val="both"/>
        <w:rPr>
          <w:rFonts w:eastAsia="Times New Roman" w:cstheme="minorHAnsi"/>
          <w:color w:val="242424"/>
        </w:rPr>
      </w:pPr>
      <w:r w:rsidRPr="00845DA6">
        <w:rPr>
          <w:rFonts w:eastAsia="Times New Roman" w:cstheme="minorHAnsi"/>
          <w:color w:val="242424"/>
        </w:rPr>
        <w:t>Virginia operates cost-share programs to help farmers adopt such practices, generally called best management practices, or BMPs. The General Assembly put </w:t>
      </w:r>
      <w:hyperlink r:id="rId15" w:tgtFrame="_blank" w:history="1">
        <w:r w:rsidRPr="00845DA6">
          <w:rPr>
            <w:rStyle w:val="Hyperlink"/>
            <w:rFonts w:eastAsia="Times New Roman" w:cstheme="minorHAnsi"/>
            <w:color w:val="2F80ED"/>
            <w:bdr w:val="single" w:sz="2" w:space="0" w:color="E3E3E3" w:frame="1"/>
          </w:rPr>
          <w:t>$116 million toward the programs last year </w:t>
        </w:r>
      </w:hyperlink>
      <w:r w:rsidRPr="00845DA6">
        <w:rPr>
          <w:rFonts w:eastAsia="Times New Roman" w:cstheme="minorHAnsi"/>
          <w:color w:val="242424"/>
        </w:rPr>
        <w:t>, and </w:t>
      </w:r>
      <w:hyperlink r:id="rId16" w:tgtFrame="_blank" w:history="1">
        <w:r w:rsidRPr="00845DA6">
          <w:rPr>
            <w:rStyle w:val="Hyperlink"/>
            <w:rFonts w:eastAsia="Times New Roman" w:cstheme="minorHAnsi"/>
            <w:color w:val="2F80ED"/>
            <w:bdr w:val="single" w:sz="2" w:space="0" w:color="E3E3E3" w:frame="1"/>
          </w:rPr>
          <w:t>$286 million was allocated this year </w:t>
        </w:r>
      </w:hyperlink>
      <w:r w:rsidRPr="00845DA6">
        <w:rPr>
          <w:rFonts w:eastAsia="Times New Roman" w:cstheme="minorHAnsi"/>
          <w:color w:val="242424"/>
        </w:rPr>
        <w:t>as a result of a state revenue surplus.</w:t>
      </w:r>
    </w:p>
    <w:p w14:paraId="1702E801"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after="450"/>
        <w:ind w:left="1440"/>
        <w:jc w:val="both"/>
        <w:rPr>
          <w:rFonts w:eastAsia="Times New Roman" w:cstheme="minorHAnsi"/>
          <w:color w:val="242424"/>
        </w:rPr>
      </w:pPr>
      <w:r w:rsidRPr="00845DA6">
        <w:rPr>
          <w:rFonts w:eastAsia="Times New Roman" w:cstheme="minorHAnsi"/>
          <w:color w:val="242424"/>
        </w:rPr>
        <w:lastRenderedPageBreak/>
        <w:t>Legislation this past session </w:t>
      </w:r>
      <w:hyperlink r:id="rId17" w:tgtFrame="_blank" w:history="1">
        <w:r w:rsidRPr="00845DA6">
          <w:rPr>
            <w:rStyle w:val="Hyperlink"/>
            <w:rFonts w:eastAsia="Times New Roman" w:cstheme="minorHAnsi"/>
            <w:color w:val="2F80ED"/>
            <w:bdr w:val="single" w:sz="2" w:space="0" w:color="E3E3E3" w:frame="1"/>
          </w:rPr>
          <w:t>extended the deadline for farmers to voluntarily install </w:t>
        </w:r>
      </w:hyperlink>
      <w:r w:rsidRPr="00845DA6">
        <w:rPr>
          <w:rFonts w:eastAsia="Times New Roman" w:cstheme="minorHAnsi"/>
          <w:color w:val="242424"/>
        </w:rPr>
        <w:t>BMPs before state officials require them as part of broader goals to clean up the Chesapeake Bay. A workgroup is now gathering data to understand </w:t>
      </w:r>
      <w:hyperlink r:id="rId18" w:tgtFrame="_blank" w:history="1">
        <w:r w:rsidRPr="00845DA6">
          <w:rPr>
            <w:rStyle w:val="Hyperlink"/>
            <w:rFonts w:eastAsia="Times New Roman" w:cstheme="minorHAnsi"/>
            <w:color w:val="2F80ED"/>
            <w:bdr w:val="single" w:sz="2" w:space="0" w:color="E3E3E3" w:frame="1"/>
          </w:rPr>
          <w:t>the current rates of BMP </w:t>
        </w:r>
      </w:hyperlink>
      <w:r w:rsidRPr="00845DA6">
        <w:rPr>
          <w:rFonts w:eastAsia="Times New Roman" w:cstheme="minorHAnsi"/>
          <w:color w:val="242424"/>
        </w:rPr>
        <w:t>adoption in Virginia.</w:t>
      </w:r>
    </w:p>
    <w:p w14:paraId="658B2D4D"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before="450" w:after="450"/>
        <w:ind w:left="1440"/>
        <w:jc w:val="both"/>
        <w:rPr>
          <w:rFonts w:eastAsia="Times New Roman" w:cstheme="minorHAnsi"/>
          <w:color w:val="242424"/>
        </w:rPr>
      </w:pPr>
      <w:r w:rsidRPr="00845DA6">
        <w:rPr>
          <w:rFonts w:eastAsia="Times New Roman" w:cstheme="minorHAnsi"/>
          <w:color w:val="242424"/>
        </w:rPr>
        <w:t>Only some of the waterways that will be subject to DEQ’s new sediment limits fall within the Chesapeake Bay watershed. Others, such as the waterways in Bedford, Franklin and Pittsylvania counties, are part of the Roanoke River Basin that flows down into North Carolina. Officials’ efforts to clean up those bodies are aimed at addressing water quality issues more locally, explained Wood.</w:t>
      </w:r>
    </w:p>
    <w:p w14:paraId="2755D2FE" w14:textId="77777777" w:rsidR="00ED4137" w:rsidRPr="00845DA6" w:rsidRDefault="00ED4137" w:rsidP="00845DA6">
      <w:pPr>
        <w:pBdr>
          <w:top w:val="single" w:sz="2" w:space="0" w:color="E3E3E3"/>
          <w:left w:val="single" w:sz="2" w:space="0" w:color="E3E3E3"/>
          <w:bottom w:val="single" w:sz="2" w:space="0" w:color="E3E3E3"/>
          <w:right w:val="single" w:sz="2" w:space="0" w:color="E3E3E3"/>
        </w:pBdr>
        <w:spacing w:before="450"/>
        <w:ind w:left="1440"/>
        <w:jc w:val="both"/>
        <w:rPr>
          <w:rFonts w:eastAsia="Times New Roman" w:cstheme="minorHAnsi"/>
          <w:color w:val="242424"/>
        </w:rPr>
      </w:pPr>
      <w:r w:rsidRPr="00845DA6">
        <w:rPr>
          <w:rFonts w:eastAsia="Times New Roman" w:cstheme="minorHAnsi"/>
          <w:color w:val="242424"/>
        </w:rPr>
        <w:t>“It’s an early step,” Wood said. “We need to do something.”</w:t>
      </w:r>
    </w:p>
    <w:p w14:paraId="228C22F5" w14:textId="77777777" w:rsidR="00ED4137" w:rsidRPr="00845DA6" w:rsidRDefault="00ED4137" w:rsidP="00845DA6">
      <w:pPr>
        <w:ind w:left="1440"/>
        <w:rPr>
          <w:rFonts w:cstheme="minorHAnsi"/>
          <w:kern w:val="2"/>
          <w14:ligatures w14:val="standardContextual"/>
        </w:rPr>
      </w:pPr>
    </w:p>
    <w:p w14:paraId="1D452886" w14:textId="1C1B641E" w:rsidR="00A129D1" w:rsidRPr="00A129D1" w:rsidRDefault="00A129D1" w:rsidP="00845DA6">
      <w:pPr>
        <w:ind w:left="1440"/>
        <w:jc w:val="left"/>
      </w:pPr>
    </w:p>
    <w:p w14:paraId="56CCD59A" w14:textId="5CB8AB55" w:rsidR="00EB01B3" w:rsidRDefault="00483F84" w:rsidP="00572965">
      <w:pPr>
        <w:jc w:val="left"/>
        <w:rPr>
          <w:bCs/>
        </w:rPr>
      </w:pPr>
      <w:r>
        <w:rPr>
          <w:b/>
        </w:rPr>
        <w:t xml:space="preserve">V.  </w:t>
      </w:r>
      <w:r w:rsidR="005C7041">
        <w:rPr>
          <w:b/>
        </w:rPr>
        <w:t>TLAC</w:t>
      </w:r>
      <w:r w:rsidR="00572965">
        <w:rPr>
          <w:b/>
        </w:rPr>
        <w:t xml:space="preserve">: </w:t>
      </w:r>
      <w:r w:rsidR="00572965">
        <w:rPr>
          <w:bCs/>
        </w:rPr>
        <w:t>Dave Rives</w:t>
      </w:r>
    </w:p>
    <w:p w14:paraId="7B1A014D" w14:textId="4B19847B" w:rsidR="004149E3" w:rsidRPr="004149E3" w:rsidRDefault="004149E3" w:rsidP="004149E3">
      <w:pPr>
        <w:jc w:val="left"/>
        <w:rPr>
          <w:bCs/>
        </w:rPr>
      </w:pPr>
      <w:r>
        <w:rPr>
          <w:bCs/>
        </w:rPr>
        <w:tab/>
        <w:t xml:space="preserve">A.   Roy to forward summary from December meeting.   </w:t>
      </w:r>
    </w:p>
    <w:p w14:paraId="51FDFE2F" w14:textId="77777777" w:rsidR="00E205E6" w:rsidRPr="00572965" w:rsidRDefault="00E205E6" w:rsidP="00572965">
      <w:pPr>
        <w:jc w:val="left"/>
        <w:rPr>
          <w:rFonts w:eastAsia="Times New Roman" w:cstheme="minorHAnsi"/>
          <w:bCs/>
          <w:color w:val="222222"/>
          <w:sz w:val="24"/>
          <w:szCs w:val="24"/>
        </w:rPr>
      </w:pPr>
    </w:p>
    <w:p w14:paraId="7AA93629" w14:textId="2F95EEB3" w:rsidR="005D09F5" w:rsidRDefault="001078A9" w:rsidP="00346B6D">
      <w:pPr>
        <w:jc w:val="left"/>
      </w:pPr>
      <w:r>
        <w:rPr>
          <w:b/>
        </w:rPr>
        <w:t xml:space="preserve">VI.  </w:t>
      </w:r>
      <w:r w:rsidR="002C6D97" w:rsidRPr="002C6D97">
        <w:rPr>
          <w:b/>
        </w:rPr>
        <w:t xml:space="preserve">AEP: </w:t>
      </w:r>
      <w:r w:rsidR="00346B6D">
        <w:rPr>
          <w:b/>
        </w:rPr>
        <w:t xml:space="preserve"> </w:t>
      </w:r>
      <w:r w:rsidR="00C6668A">
        <w:tab/>
      </w:r>
      <w:r w:rsidR="00C6668A">
        <w:tab/>
      </w:r>
    </w:p>
    <w:p w14:paraId="08C66318" w14:textId="792F3A0E" w:rsidR="00301A89" w:rsidRDefault="0041563B" w:rsidP="001237E9">
      <w:pPr>
        <w:ind w:left="720"/>
        <w:jc w:val="left"/>
      </w:pPr>
      <w:r>
        <w:t>A</w:t>
      </w:r>
      <w:r w:rsidR="001237E9">
        <w:t xml:space="preserve">. </w:t>
      </w:r>
      <w:r w:rsidR="00C6668A">
        <w:t>Technical Review Committee Update(s)</w:t>
      </w:r>
    </w:p>
    <w:p w14:paraId="27CBFC41" w14:textId="4C17FFF1" w:rsidR="00DF1CF3" w:rsidRDefault="00DF1CF3" w:rsidP="00270BB3">
      <w:pPr>
        <w:jc w:val="left"/>
      </w:pPr>
    </w:p>
    <w:p w14:paraId="1E4845E1" w14:textId="12E98D36" w:rsidR="00122862" w:rsidRDefault="0012334B" w:rsidP="00C92583">
      <w:pPr>
        <w:jc w:val="left"/>
      </w:pPr>
      <w:r w:rsidRPr="0012334B">
        <w:rPr>
          <w:b/>
          <w:bCs/>
        </w:rPr>
        <w:t xml:space="preserve">VII.  </w:t>
      </w:r>
      <w:r w:rsidR="00122862" w:rsidRPr="0012334B">
        <w:rPr>
          <w:b/>
          <w:bCs/>
        </w:rPr>
        <w:t xml:space="preserve">Old Business: </w:t>
      </w:r>
      <w:r w:rsidR="00122862" w:rsidRPr="0012334B">
        <w:t xml:space="preserve"> </w:t>
      </w:r>
    </w:p>
    <w:p w14:paraId="042FBC41" w14:textId="080A52B3" w:rsidR="00270BB3" w:rsidRDefault="00270BB3" w:rsidP="00270BB3">
      <w:pPr>
        <w:pStyle w:val="ListParagraph"/>
        <w:numPr>
          <w:ilvl w:val="0"/>
          <w:numId w:val="16"/>
        </w:numPr>
        <w:jc w:val="left"/>
      </w:pPr>
      <w:r>
        <w:t>Chairperson task moves</w:t>
      </w:r>
    </w:p>
    <w:p w14:paraId="72633DC6" w14:textId="3686FF33" w:rsidR="00270BB3" w:rsidRPr="0012334B" w:rsidRDefault="00270BB3" w:rsidP="00270BB3">
      <w:pPr>
        <w:pStyle w:val="ListParagraph"/>
        <w:numPr>
          <w:ilvl w:val="1"/>
          <w:numId w:val="16"/>
        </w:numPr>
        <w:jc w:val="left"/>
      </w:pPr>
      <w:r>
        <w:t>Calendar</w:t>
      </w:r>
      <w:r w:rsidR="004149E3">
        <w:t xml:space="preserve"> task moving from Communications to Nominating Committee.</w:t>
      </w:r>
    </w:p>
    <w:p w14:paraId="3566EE2D" w14:textId="2F9D926E" w:rsidR="009F5DD1" w:rsidRPr="0012334B" w:rsidRDefault="009F5DD1" w:rsidP="0010548F">
      <w:pPr>
        <w:jc w:val="left"/>
      </w:pPr>
      <w:r w:rsidRPr="0012334B">
        <w:rPr>
          <w:b/>
        </w:rPr>
        <w:tab/>
      </w:r>
    </w:p>
    <w:p w14:paraId="4FDCB471" w14:textId="30773317" w:rsidR="006D62CC" w:rsidRDefault="0012334B" w:rsidP="00C92583">
      <w:pPr>
        <w:jc w:val="left"/>
      </w:pPr>
      <w:r w:rsidRPr="0012334B">
        <w:rPr>
          <w:b/>
        </w:rPr>
        <w:t xml:space="preserve">VIII.  </w:t>
      </w:r>
      <w:r w:rsidR="00F91FCA" w:rsidRPr="0012334B">
        <w:rPr>
          <w:b/>
        </w:rPr>
        <w:t>New Business:</w:t>
      </w:r>
      <w:r w:rsidR="00F91FCA" w:rsidRPr="0012334B">
        <w:t xml:space="preserve">  </w:t>
      </w:r>
    </w:p>
    <w:p w14:paraId="4CD7EA24" w14:textId="77777777" w:rsidR="004149E3" w:rsidRDefault="004149E3" w:rsidP="004149E3">
      <w:pPr>
        <w:ind w:left="720"/>
        <w:jc w:val="left"/>
      </w:pPr>
      <w:r w:rsidRPr="0099492E">
        <w:rPr>
          <w:u w:val="single"/>
        </w:rPr>
        <w:t>Volunteer Coordinator</w:t>
      </w:r>
      <w:r>
        <w:t xml:space="preserve"> for 2024 General Membership Meetings:</w:t>
      </w:r>
    </w:p>
    <w:p w14:paraId="123E4FFB" w14:textId="21F467B7" w:rsidR="004149E3" w:rsidRDefault="004149E3" w:rsidP="004149E3">
      <w:pPr>
        <w:ind w:left="720"/>
        <w:jc w:val="left"/>
      </w:pPr>
      <w:proofErr w:type="spellStart"/>
      <w:r>
        <w:t>i</w:t>
      </w:r>
      <w:proofErr w:type="spellEnd"/>
      <w:r>
        <w:t xml:space="preserve">. </w:t>
      </w:r>
      <w:r w:rsidR="00AA3ED3">
        <w:t xml:space="preserve">  </w:t>
      </w:r>
      <w:r>
        <w:t xml:space="preserve">January 13, 2024 </w:t>
      </w:r>
      <w:r w:rsidR="000C39E5">
        <w:t>–</w:t>
      </w:r>
      <w:r>
        <w:t xml:space="preserve"> Pam</w:t>
      </w:r>
      <w:r w:rsidR="000C39E5">
        <w:t xml:space="preserve">    </w:t>
      </w:r>
      <w:r w:rsidR="000C39E5" w:rsidRPr="000C39E5">
        <w:rPr>
          <w:i/>
          <w:iCs/>
        </w:rPr>
        <w:t>Board members Chili Cookoff!</w:t>
      </w:r>
    </w:p>
    <w:p w14:paraId="7B8F0F0C" w14:textId="383BABDA" w:rsidR="004149E3" w:rsidRDefault="004149E3" w:rsidP="004149E3">
      <w:pPr>
        <w:ind w:left="720"/>
        <w:jc w:val="left"/>
      </w:pPr>
      <w:r>
        <w:t xml:space="preserve">ii. </w:t>
      </w:r>
      <w:r w:rsidR="00AA3ED3">
        <w:t xml:space="preserve"> </w:t>
      </w:r>
      <w:r>
        <w:t>April 13, 2024 - Mary</w:t>
      </w:r>
    </w:p>
    <w:p w14:paraId="3A412869" w14:textId="77777777" w:rsidR="004149E3" w:rsidRDefault="004149E3" w:rsidP="004149E3">
      <w:pPr>
        <w:ind w:left="720"/>
        <w:jc w:val="left"/>
      </w:pPr>
      <w:r>
        <w:t>iii. July 13, 2024 - Cynthia</w:t>
      </w:r>
    </w:p>
    <w:p w14:paraId="70B81118" w14:textId="77777777" w:rsidR="004149E3" w:rsidRDefault="004149E3" w:rsidP="004149E3">
      <w:pPr>
        <w:ind w:left="720"/>
        <w:jc w:val="left"/>
      </w:pPr>
      <w:r>
        <w:t xml:space="preserve">iv. October 12, 2024 </w:t>
      </w:r>
      <w:proofErr w:type="gramStart"/>
      <w:r>
        <w:t>- ?</w:t>
      </w:r>
      <w:proofErr w:type="gramEnd"/>
    </w:p>
    <w:p w14:paraId="6074B476" w14:textId="77777777" w:rsidR="004149E3" w:rsidRDefault="004149E3" w:rsidP="004149E3">
      <w:pPr>
        <w:ind w:left="720"/>
        <w:jc w:val="left"/>
      </w:pPr>
    </w:p>
    <w:p w14:paraId="783BFEB0" w14:textId="0FF38122" w:rsidR="004149E3" w:rsidRDefault="004149E3" w:rsidP="004149E3">
      <w:pPr>
        <w:ind w:left="720"/>
        <w:jc w:val="left"/>
      </w:pPr>
      <w:r w:rsidRPr="0099492E">
        <w:rPr>
          <w:u w:val="single"/>
        </w:rPr>
        <w:t>Confirmation of next meeting</w:t>
      </w:r>
      <w:r>
        <w:t xml:space="preserve"> –</w:t>
      </w:r>
    </w:p>
    <w:p w14:paraId="30A68E64" w14:textId="643C91E6" w:rsidR="004149E3" w:rsidRDefault="000C39E5" w:rsidP="004149E3">
      <w:pPr>
        <w:ind w:left="720"/>
        <w:jc w:val="left"/>
      </w:pPr>
      <w:proofErr w:type="spellStart"/>
      <w:r>
        <w:t>i</w:t>
      </w:r>
      <w:proofErr w:type="spellEnd"/>
      <w:r w:rsidR="004149E3">
        <w:t xml:space="preserve">. </w:t>
      </w:r>
      <w:r w:rsidR="00AA3ED3">
        <w:t xml:space="preserve"> </w:t>
      </w:r>
      <w:r w:rsidR="004149E3">
        <w:t>General Membership Meeting, January 13, 2024, 10:30am, Altavista Train Station</w:t>
      </w:r>
    </w:p>
    <w:p w14:paraId="23581D54" w14:textId="0CFFD685" w:rsidR="0099492E" w:rsidRDefault="000C39E5" w:rsidP="0099492E">
      <w:pPr>
        <w:ind w:left="720"/>
        <w:jc w:val="left"/>
      </w:pPr>
      <w:r>
        <w:t>ii</w:t>
      </w:r>
      <w:r w:rsidR="004149E3">
        <w:t>. Need to reserve the Train Station</w:t>
      </w:r>
      <w:r>
        <w:t xml:space="preserve">  </w:t>
      </w:r>
    </w:p>
    <w:p w14:paraId="46F95D2B" w14:textId="020F6310" w:rsidR="0099492E" w:rsidRDefault="000C39E5" w:rsidP="0099492E">
      <w:pPr>
        <w:ind w:left="720"/>
        <w:jc w:val="left"/>
      </w:pPr>
      <w:r w:rsidRPr="004149E3">
        <w:rPr>
          <w:b/>
          <w:bCs/>
          <w:i/>
          <w:iCs/>
          <w:color w:val="FF0000"/>
        </w:rPr>
        <w:t>Action Item:</w:t>
      </w:r>
      <w:r>
        <w:rPr>
          <w:b/>
          <w:bCs/>
          <w:i/>
          <w:iCs/>
          <w:color w:val="FF0000"/>
        </w:rPr>
        <w:t xml:space="preserve">  </w:t>
      </w:r>
      <w:r>
        <w:t>Roy to schedule January and April general meetings with Train Station.</w:t>
      </w:r>
    </w:p>
    <w:p w14:paraId="0385F37F" w14:textId="77777777" w:rsidR="00AA3ED3" w:rsidRDefault="00AA3ED3" w:rsidP="0099492E">
      <w:pPr>
        <w:ind w:left="720"/>
        <w:jc w:val="left"/>
      </w:pPr>
    </w:p>
    <w:p w14:paraId="73F678B5" w14:textId="02B61E3E" w:rsidR="000D19CB" w:rsidRDefault="008B4B87" w:rsidP="008B4B87">
      <w:pPr>
        <w:ind w:left="720"/>
        <w:jc w:val="left"/>
      </w:pPr>
      <w:r>
        <w:t>iii.</w:t>
      </w:r>
      <w:r w:rsidR="00AA3ED3">
        <w:t xml:space="preserve"> </w:t>
      </w:r>
      <w:r w:rsidR="004149E3">
        <w:t xml:space="preserve">Need a guest speaker (Lou cancelled </w:t>
      </w:r>
      <w:proofErr w:type="gramStart"/>
      <w:r w:rsidR="004149E3">
        <w:t>again)</w:t>
      </w:r>
      <w:r w:rsidR="000C39E5">
        <w:t xml:space="preserve">  -</w:t>
      </w:r>
      <w:proofErr w:type="gramEnd"/>
      <w:r w:rsidR="000C39E5">
        <w:t xml:space="preserve"> Suggestion of a short presentation on Dark Skies</w:t>
      </w:r>
      <w:r>
        <w:t xml:space="preserve"> was discussed</w:t>
      </w:r>
      <w:r w:rsidR="000C39E5">
        <w:t>.  Mary to investigate</w:t>
      </w:r>
      <w:r>
        <w:t xml:space="preserve"> Dark Skies</w:t>
      </w:r>
      <w:r w:rsidR="000C39E5">
        <w:t xml:space="preserve"> and Cynthia volunteered to present.</w:t>
      </w:r>
    </w:p>
    <w:p w14:paraId="2391FBA3" w14:textId="77777777" w:rsidR="008B4B87" w:rsidRDefault="008B4B87" w:rsidP="0099492E">
      <w:pPr>
        <w:ind w:left="720"/>
        <w:jc w:val="left"/>
      </w:pPr>
    </w:p>
    <w:p w14:paraId="54E49959" w14:textId="4DB493AC" w:rsidR="0099492E" w:rsidRDefault="0099492E" w:rsidP="0099492E">
      <w:pPr>
        <w:ind w:left="720"/>
        <w:jc w:val="left"/>
      </w:pPr>
      <w:r w:rsidRPr="002B7825">
        <w:rPr>
          <w:b/>
          <w:bCs/>
        </w:rPr>
        <w:t>T-shirts</w:t>
      </w:r>
      <w:r>
        <w:t xml:space="preserve"> sales briefly discussed:</w:t>
      </w:r>
    </w:p>
    <w:p w14:paraId="3C032277" w14:textId="6A54EF38" w:rsidR="0099492E" w:rsidRDefault="0099492E" w:rsidP="0099492E">
      <w:pPr>
        <w:ind w:left="720"/>
        <w:jc w:val="left"/>
      </w:pPr>
      <w:r>
        <w:t xml:space="preserve">     2023 shirts for $5 or 3 shirts for $10 (all years) is under consideration.</w:t>
      </w:r>
    </w:p>
    <w:p w14:paraId="458C759C" w14:textId="77777777" w:rsidR="004E1A1D" w:rsidRDefault="004E1A1D" w:rsidP="0099492E">
      <w:pPr>
        <w:ind w:left="720"/>
        <w:jc w:val="left"/>
      </w:pPr>
    </w:p>
    <w:p w14:paraId="6DF0A064" w14:textId="0B3A7D6C" w:rsidR="004E1A1D" w:rsidRDefault="004E1A1D" w:rsidP="002B7825">
      <w:pPr>
        <w:ind w:left="720"/>
        <w:jc w:val="left"/>
      </w:pPr>
      <w:r w:rsidRPr="009F717D">
        <w:rPr>
          <w:b/>
          <w:bCs/>
        </w:rPr>
        <w:t>Scrub LLA website</w:t>
      </w:r>
      <w:r>
        <w:t xml:space="preserve"> </w:t>
      </w:r>
      <w:r w:rsidR="00A62FDD">
        <w:t>–</w:t>
      </w:r>
      <w:r>
        <w:t xml:space="preserve"> </w:t>
      </w:r>
      <w:r w:rsidR="00A62FDD">
        <w:t>Roy asked that we do a scrub of our website and send him a list of</w:t>
      </w:r>
      <w:r w:rsidR="002B7825">
        <w:t xml:space="preserve"> things no longer working or no longer needed.</w:t>
      </w:r>
    </w:p>
    <w:p w14:paraId="34C473B9" w14:textId="77777777" w:rsidR="002B7825" w:rsidRDefault="002B7825" w:rsidP="002B7825">
      <w:pPr>
        <w:ind w:left="720"/>
        <w:jc w:val="left"/>
      </w:pPr>
    </w:p>
    <w:p w14:paraId="6667CE1F" w14:textId="75E90D18" w:rsidR="005C7041" w:rsidRDefault="00845E41" w:rsidP="00C92583">
      <w:pPr>
        <w:jc w:val="left"/>
        <w:rPr>
          <w:b/>
          <w:u w:val="single"/>
        </w:rPr>
      </w:pPr>
      <w:r>
        <w:rPr>
          <w:b/>
          <w:u w:val="single"/>
        </w:rPr>
        <w:t>Adjourn:</w:t>
      </w:r>
    </w:p>
    <w:p w14:paraId="389FF534" w14:textId="3A9DFD6A" w:rsidR="002F26C0" w:rsidRPr="0052688B" w:rsidRDefault="00845E41" w:rsidP="00C92583">
      <w:pPr>
        <w:jc w:val="left"/>
      </w:pPr>
      <w:r w:rsidRPr="00CE6D9E">
        <w:rPr>
          <w:bCs/>
          <w:iCs/>
        </w:rPr>
        <w:t xml:space="preserve">Motion: </w:t>
      </w:r>
      <w:r w:rsidR="0010548F" w:rsidRPr="00CE6D9E">
        <w:rPr>
          <w:bCs/>
          <w:iCs/>
        </w:rPr>
        <w:t xml:space="preserve"> </w:t>
      </w:r>
      <w:r w:rsidR="000C39E5">
        <w:rPr>
          <w:bCs/>
          <w:iCs/>
        </w:rPr>
        <w:t>Cynthia Coleman</w:t>
      </w:r>
      <w:r w:rsidR="0010548F" w:rsidRPr="00CE6D9E">
        <w:rPr>
          <w:bCs/>
          <w:iCs/>
        </w:rPr>
        <w:t xml:space="preserve"> </w:t>
      </w:r>
      <w:r w:rsidRPr="00CE6D9E">
        <w:rPr>
          <w:bCs/>
          <w:iCs/>
        </w:rPr>
        <w:t>ma</w:t>
      </w:r>
      <w:r w:rsidR="00A41173" w:rsidRPr="00CE6D9E">
        <w:rPr>
          <w:bCs/>
          <w:iCs/>
        </w:rPr>
        <w:t>de a motion to adjourn the</w:t>
      </w:r>
      <w:r w:rsidR="002C6D97" w:rsidRPr="00CE6D9E">
        <w:rPr>
          <w:bCs/>
          <w:iCs/>
        </w:rPr>
        <w:t xml:space="preserve"> </w:t>
      </w:r>
      <w:r w:rsidR="00A41173" w:rsidRPr="00CE6D9E">
        <w:rPr>
          <w:bCs/>
          <w:iCs/>
        </w:rPr>
        <w:t>meeting</w:t>
      </w:r>
      <w:r w:rsidR="009F5DD1" w:rsidRPr="00CE6D9E">
        <w:rPr>
          <w:bCs/>
          <w:iCs/>
        </w:rPr>
        <w:t xml:space="preserve"> at </w:t>
      </w:r>
      <w:r w:rsidR="00286AE3">
        <w:rPr>
          <w:bCs/>
          <w:iCs/>
        </w:rPr>
        <w:t>8:</w:t>
      </w:r>
      <w:r w:rsidR="000C39E5">
        <w:rPr>
          <w:bCs/>
          <w:iCs/>
        </w:rPr>
        <w:t>30</w:t>
      </w:r>
      <w:r w:rsidR="00A41173" w:rsidRPr="00CE6D9E">
        <w:rPr>
          <w:bCs/>
          <w:iCs/>
        </w:rPr>
        <w:t xml:space="preserve">.  </w:t>
      </w:r>
      <w:r w:rsidR="0010548F" w:rsidRPr="00CE6D9E">
        <w:rPr>
          <w:bCs/>
          <w:iCs/>
        </w:rPr>
        <w:t xml:space="preserve"> </w:t>
      </w:r>
      <w:r w:rsidR="000C39E5">
        <w:rPr>
          <w:bCs/>
          <w:iCs/>
        </w:rPr>
        <w:t>Debra Kiraly</w:t>
      </w:r>
      <w:r w:rsidR="0010548F" w:rsidRPr="00CE6D9E">
        <w:rPr>
          <w:bCs/>
          <w:iCs/>
        </w:rPr>
        <w:t xml:space="preserve"> seconded.  All approved.  </w:t>
      </w:r>
    </w:p>
    <w:sectPr w:rsidR="002F26C0" w:rsidRPr="0052688B" w:rsidSect="00E97DF6">
      <w:footerReference w:type="default" r:id="rId19"/>
      <w:footnotePr>
        <w:numStart w:val="2"/>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A858" w14:textId="77777777" w:rsidR="00F878EB" w:rsidRDefault="00F878EB" w:rsidP="009E6C23">
      <w:r>
        <w:separator/>
      </w:r>
    </w:p>
  </w:endnote>
  <w:endnote w:type="continuationSeparator" w:id="0">
    <w:p w14:paraId="6D31BC41" w14:textId="77777777" w:rsidR="00F878EB" w:rsidRDefault="00F878EB" w:rsidP="009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696B" w14:textId="20CCD2F9" w:rsidR="009E6C23" w:rsidRPr="009E6C23" w:rsidRDefault="009E6C23" w:rsidP="009E6C23">
    <w:pPr>
      <w:pStyle w:val="Footer"/>
      <w:jc w:val="left"/>
      <w:rPr>
        <w:sz w:val="18"/>
        <w:szCs w:val="18"/>
      </w:rPr>
    </w:pPr>
    <w:r>
      <w:rPr>
        <w:sz w:val="18"/>
        <w:szCs w:val="18"/>
      </w:rPr>
      <w:tab/>
    </w:r>
    <w:r>
      <w:rPr>
        <w:sz w:val="18"/>
        <w:szCs w:val="18"/>
      </w:rPr>
      <w:tab/>
    </w:r>
    <w:r w:rsidRPr="009E6C23">
      <w:rPr>
        <w:sz w:val="18"/>
        <w:szCs w:val="18"/>
      </w:rPr>
      <w:t xml:space="preserve">Last updated: </w:t>
    </w:r>
    <w:r w:rsidR="00F75309">
      <w:rPr>
        <w:sz w:val="18"/>
        <w:szCs w:val="18"/>
      </w:rPr>
      <w:t>01/</w:t>
    </w:r>
    <w:r w:rsidR="0041761D">
      <w:rPr>
        <w:sz w:val="18"/>
        <w:szCs w:val="18"/>
      </w:rPr>
      <w:t>08</w:t>
    </w:r>
    <w:r w:rsidRPr="009E6C23">
      <w:rPr>
        <w:sz w:val="18"/>
        <w:szCs w:val="18"/>
      </w:rPr>
      <w:t>/202</w:t>
    </w:r>
    <w:r w:rsidR="0041761D">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D28B" w14:textId="77777777" w:rsidR="00F878EB" w:rsidRDefault="00F878EB" w:rsidP="009E6C23">
      <w:r>
        <w:separator/>
      </w:r>
    </w:p>
  </w:footnote>
  <w:footnote w:type="continuationSeparator" w:id="0">
    <w:p w14:paraId="7EA0E6C7" w14:textId="77777777" w:rsidR="00F878EB" w:rsidRDefault="00F878EB" w:rsidP="009E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44"/>
    <w:multiLevelType w:val="hybridMultilevel"/>
    <w:tmpl w:val="612AF94E"/>
    <w:lvl w:ilvl="0" w:tplc="152454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803A3"/>
    <w:multiLevelType w:val="hybridMultilevel"/>
    <w:tmpl w:val="6A90983E"/>
    <w:lvl w:ilvl="0" w:tplc="0409001B">
      <w:start w:val="1"/>
      <w:numFmt w:val="lowerRoman"/>
      <w:lvlText w:val="%1."/>
      <w:lvlJc w:val="right"/>
      <w:pPr>
        <w:ind w:left="162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E6C0D"/>
    <w:multiLevelType w:val="hybridMultilevel"/>
    <w:tmpl w:val="C9CC0D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3D31AA"/>
    <w:multiLevelType w:val="hybridMultilevel"/>
    <w:tmpl w:val="03367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610E7"/>
    <w:multiLevelType w:val="multilevel"/>
    <w:tmpl w:val="DBF844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1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F94411"/>
    <w:multiLevelType w:val="hybridMultilevel"/>
    <w:tmpl w:val="1BE481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33ECD"/>
    <w:multiLevelType w:val="hybridMultilevel"/>
    <w:tmpl w:val="DE109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64D10"/>
    <w:multiLevelType w:val="hybridMultilevel"/>
    <w:tmpl w:val="BBA6805E"/>
    <w:lvl w:ilvl="0" w:tplc="0D1A1E80">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F56857AE">
      <w:start w:val="1"/>
      <w:numFmt w:val="lowerLetter"/>
      <w:lvlText w:val="%3)"/>
      <w:lvlJc w:val="left"/>
      <w:pPr>
        <w:ind w:left="1440" w:hanging="360"/>
      </w:pPr>
      <w:rPr>
        <w:rFonts w:asciiTheme="minorHAnsi" w:eastAsiaTheme="minorHAnsi" w:hAnsiTheme="minorHAnsi" w:cstheme="minorBidi"/>
      </w:rPr>
    </w:lvl>
    <w:lvl w:ilvl="3" w:tplc="0409000F">
      <w:start w:val="1"/>
      <w:numFmt w:val="decimal"/>
      <w:lvlText w:val="%4."/>
      <w:lvlJc w:val="left"/>
      <w:pPr>
        <w:ind w:left="2160" w:hanging="360"/>
      </w:pPr>
    </w:lvl>
    <w:lvl w:ilvl="4" w:tplc="8688B9FE">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96078"/>
    <w:multiLevelType w:val="hybridMultilevel"/>
    <w:tmpl w:val="16AE559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C3AAE"/>
    <w:multiLevelType w:val="hybridMultilevel"/>
    <w:tmpl w:val="C5A28EBA"/>
    <w:lvl w:ilvl="0" w:tplc="FFFFFFFF">
      <w:start w:val="1"/>
      <w:numFmt w:val="upperLetter"/>
      <w:lvlText w:val="%1."/>
      <w:lvlJc w:val="left"/>
      <w:pPr>
        <w:ind w:left="1080" w:hanging="360"/>
      </w:pPr>
      <w:rPr>
        <w:rFonts w:hint="default"/>
        <w:b/>
      </w:rPr>
    </w:lvl>
    <w:lvl w:ilvl="1" w:tplc="FFFFFFFF">
      <w:start w:val="1"/>
      <w:numFmt w:val="lowerRoman"/>
      <w:lvlText w:val="%2."/>
      <w:lvlJc w:val="right"/>
      <w:pPr>
        <w:ind w:left="1800" w:hanging="360"/>
      </w:pPr>
    </w:lvl>
    <w:lvl w:ilvl="2" w:tplc="FFFFFFFF">
      <w:start w:val="1"/>
      <w:numFmt w:val="lowerLetter"/>
      <w:lvlText w:val="%3)"/>
      <w:lvlJc w:val="left"/>
      <w:pPr>
        <w:ind w:left="1440" w:hanging="360"/>
      </w:pPr>
      <w:rPr>
        <w:rFonts w:asciiTheme="minorHAnsi" w:eastAsiaTheme="minorHAnsi" w:hAnsiTheme="minorHAnsi" w:cstheme="minorBidi"/>
      </w:rPr>
    </w:lvl>
    <w:lvl w:ilvl="3" w:tplc="04090017">
      <w:start w:val="1"/>
      <w:numFmt w:val="lowerLetter"/>
      <w:lvlText w:val="%4)"/>
      <w:lvlJc w:val="left"/>
      <w:pPr>
        <w:ind w:left="2160" w:hanging="360"/>
      </w:p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92F0A94"/>
    <w:multiLevelType w:val="hybridMultilevel"/>
    <w:tmpl w:val="2772BB36"/>
    <w:lvl w:ilvl="0" w:tplc="04090017">
      <w:start w:val="1"/>
      <w:numFmt w:val="lowerLetter"/>
      <w:lvlText w:val="%1)"/>
      <w:lvlJc w:val="left"/>
      <w:pPr>
        <w:ind w:left="1440" w:hanging="360"/>
      </w:pPr>
      <w:rPr>
        <w:rFonts w:hint="default"/>
        <w:b/>
      </w:rPr>
    </w:lvl>
    <w:lvl w:ilvl="1" w:tplc="FFFFFFFF">
      <w:start w:val="1"/>
      <w:numFmt w:val="upperLetter"/>
      <w:lvlText w:val="%2."/>
      <w:lvlJc w:val="right"/>
      <w:pPr>
        <w:ind w:left="2160" w:hanging="360"/>
      </w:pPr>
      <w:rPr>
        <w:rFonts w:asciiTheme="minorHAnsi" w:eastAsiaTheme="minorHAnsi" w:hAnsiTheme="minorHAnsi" w:cstheme="minorBidi"/>
        <w:i w:val="0"/>
        <w:iCs w:val="0"/>
      </w:rPr>
    </w:lvl>
    <w:lvl w:ilvl="2" w:tplc="FFFFFFFF">
      <w:start w:val="1"/>
      <w:numFmt w:val="lowerLetter"/>
      <w:lvlText w:val="%3)"/>
      <w:lvlJc w:val="left"/>
      <w:pPr>
        <w:ind w:left="3600" w:hanging="360"/>
      </w:pPr>
    </w:lvl>
    <w:lvl w:ilvl="3" w:tplc="FFFFFFFF">
      <w:start w:val="1"/>
      <w:numFmt w:val="lowerLetter"/>
      <w:lvlText w:val="%4)"/>
      <w:lvlJc w:val="left"/>
      <w:pPr>
        <w:ind w:left="3600" w:hanging="360"/>
      </w:pPr>
    </w:lvl>
    <w:lvl w:ilvl="4" w:tplc="FFFFFFFF">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C745C71"/>
    <w:multiLevelType w:val="hybridMultilevel"/>
    <w:tmpl w:val="92E0FFB4"/>
    <w:lvl w:ilvl="0" w:tplc="FFFFFFFF">
      <w:start w:val="1"/>
      <w:numFmt w:val="upperLetter"/>
      <w:lvlText w:val="%1."/>
      <w:lvlJc w:val="left"/>
      <w:pPr>
        <w:ind w:left="1080" w:hanging="360"/>
      </w:pPr>
      <w:rPr>
        <w:rFonts w:hint="default"/>
        <w:b/>
      </w:rPr>
    </w:lvl>
    <w:lvl w:ilvl="1" w:tplc="FFFFFFFF">
      <w:start w:val="1"/>
      <w:numFmt w:val="upperLetter"/>
      <w:lvlText w:val="%2."/>
      <w:lvlJc w:val="right"/>
      <w:pPr>
        <w:ind w:left="1800" w:hanging="360"/>
      </w:pPr>
      <w:rPr>
        <w:rFonts w:asciiTheme="minorHAnsi" w:eastAsiaTheme="minorHAnsi" w:hAnsiTheme="minorHAnsi" w:cstheme="minorBidi"/>
        <w:i w:val="0"/>
        <w:iCs w:val="0"/>
      </w:rPr>
    </w:lvl>
    <w:lvl w:ilvl="2" w:tplc="FFFFFFFF">
      <w:start w:val="1"/>
      <w:numFmt w:val="decimal"/>
      <w:lvlText w:val="%3."/>
      <w:lvlJc w:val="left"/>
      <w:pPr>
        <w:ind w:left="1440" w:hanging="36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0FB18C3"/>
    <w:multiLevelType w:val="hybridMultilevel"/>
    <w:tmpl w:val="CAE087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9844A8"/>
    <w:multiLevelType w:val="hybridMultilevel"/>
    <w:tmpl w:val="A4E0D6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1B754C"/>
    <w:multiLevelType w:val="hybridMultilevel"/>
    <w:tmpl w:val="737856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7D143C"/>
    <w:multiLevelType w:val="hybridMultilevel"/>
    <w:tmpl w:val="E422A5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25028"/>
    <w:multiLevelType w:val="hybridMultilevel"/>
    <w:tmpl w:val="A3C68F14"/>
    <w:lvl w:ilvl="0" w:tplc="FFFFFFFF">
      <w:start w:val="1"/>
      <w:numFmt w:val="upperLetter"/>
      <w:lvlText w:val="%1."/>
      <w:lvlJc w:val="left"/>
      <w:pPr>
        <w:ind w:left="1080" w:hanging="360"/>
      </w:pPr>
      <w:rPr>
        <w:rFonts w:hint="default"/>
        <w:b/>
      </w:rPr>
    </w:lvl>
    <w:lvl w:ilvl="1" w:tplc="FFFFFFFF">
      <w:start w:val="1"/>
      <w:numFmt w:val="lowerRoman"/>
      <w:lvlText w:val="%2."/>
      <w:lvlJc w:val="right"/>
      <w:pPr>
        <w:ind w:left="1800" w:hanging="360"/>
      </w:pPr>
    </w:lvl>
    <w:lvl w:ilvl="2" w:tplc="FFFFFFFF">
      <w:start w:val="1"/>
      <w:numFmt w:val="lowerLetter"/>
      <w:lvlText w:val="%3)"/>
      <w:lvlJc w:val="left"/>
      <w:pPr>
        <w:ind w:left="1440" w:hanging="360"/>
      </w:pPr>
      <w:rPr>
        <w:rFonts w:asciiTheme="minorHAnsi" w:eastAsiaTheme="minorHAnsi" w:hAnsiTheme="minorHAnsi" w:cstheme="minorBidi"/>
      </w:rPr>
    </w:lvl>
    <w:lvl w:ilvl="3" w:tplc="04090017">
      <w:start w:val="1"/>
      <w:numFmt w:val="lowerLetter"/>
      <w:lvlText w:val="%4)"/>
      <w:lvlJc w:val="left"/>
      <w:pPr>
        <w:ind w:left="2160" w:hanging="360"/>
      </w:pPr>
    </w:lvl>
    <w:lvl w:ilvl="4" w:tplc="FFFFFFFF">
      <w:start w:val="1"/>
      <w:numFmt w:val="lowerLetter"/>
      <w:lvlText w:val="(%5)"/>
      <w:lvlJc w:val="left"/>
      <w:pPr>
        <w:ind w:left="3960" w:hanging="360"/>
      </w:pPr>
      <w:rPr>
        <w:rFonts w:hint="default"/>
      </w:r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1CA7D6E"/>
    <w:multiLevelType w:val="hybridMultilevel"/>
    <w:tmpl w:val="CC8223EE"/>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614EC"/>
    <w:multiLevelType w:val="hybridMultilevel"/>
    <w:tmpl w:val="7E342EC6"/>
    <w:lvl w:ilvl="0" w:tplc="0409001B">
      <w:start w:val="1"/>
      <w:numFmt w:val="lowerRoman"/>
      <w:lvlText w:val="%1."/>
      <w:lvlJc w:val="righ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0736"/>
    <w:multiLevelType w:val="hybridMultilevel"/>
    <w:tmpl w:val="87204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2B7225"/>
    <w:multiLevelType w:val="hybridMultilevel"/>
    <w:tmpl w:val="87347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1079706">
    <w:abstractNumId w:val="0"/>
  </w:num>
  <w:num w:numId="2" w16cid:durableId="686832276">
    <w:abstractNumId w:val="20"/>
  </w:num>
  <w:num w:numId="3" w16cid:durableId="2087140539">
    <w:abstractNumId w:val="7"/>
  </w:num>
  <w:num w:numId="4" w16cid:durableId="1572350531">
    <w:abstractNumId w:val="4"/>
  </w:num>
  <w:num w:numId="5" w16cid:durableId="144900891">
    <w:abstractNumId w:val="13"/>
  </w:num>
  <w:num w:numId="6" w16cid:durableId="1349019310">
    <w:abstractNumId w:val="1"/>
  </w:num>
  <w:num w:numId="7" w16cid:durableId="308638534">
    <w:abstractNumId w:val="11"/>
  </w:num>
  <w:num w:numId="8" w16cid:durableId="1312980668">
    <w:abstractNumId w:val="17"/>
  </w:num>
  <w:num w:numId="9" w16cid:durableId="546727285">
    <w:abstractNumId w:val="2"/>
  </w:num>
  <w:num w:numId="10" w16cid:durableId="240872712">
    <w:abstractNumId w:val="3"/>
  </w:num>
  <w:num w:numId="11" w16cid:durableId="714550649">
    <w:abstractNumId w:val="8"/>
  </w:num>
  <w:num w:numId="12" w16cid:durableId="54402573">
    <w:abstractNumId w:val="10"/>
  </w:num>
  <w:num w:numId="13" w16cid:durableId="1889564825">
    <w:abstractNumId w:val="15"/>
  </w:num>
  <w:num w:numId="14" w16cid:durableId="1345011997">
    <w:abstractNumId w:val="6"/>
  </w:num>
  <w:num w:numId="15" w16cid:durableId="775752472">
    <w:abstractNumId w:val="14"/>
  </w:num>
  <w:num w:numId="16" w16cid:durableId="1546409001">
    <w:abstractNumId w:val="18"/>
  </w:num>
  <w:num w:numId="17" w16cid:durableId="2102481827">
    <w:abstractNumId w:val="19"/>
  </w:num>
  <w:num w:numId="18" w16cid:durableId="1878854328">
    <w:abstractNumId w:val="9"/>
  </w:num>
  <w:num w:numId="19" w16cid:durableId="1604340532">
    <w:abstractNumId w:val="16"/>
  </w:num>
  <w:num w:numId="20" w16cid:durableId="119229659">
    <w:abstractNumId w:val="12"/>
  </w:num>
  <w:num w:numId="21" w16cid:durableId="134671450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1A"/>
    <w:rsid w:val="00001C36"/>
    <w:rsid w:val="0000328C"/>
    <w:rsid w:val="00005BB7"/>
    <w:rsid w:val="000073EB"/>
    <w:rsid w:val="00007D59"/>
    <w:rsid w:val="00012032"/>
    <w:rsid w:val="00013486"/>
    <w:rsid w:val="00017EF1"/>
    <w:rsid w:val="00022E32"/>
    <w:rsid w:val="00025F76"/>
    <w:rsid w:val="00033341"/>
    <w:rsid w:val="000371BC"/>
    <w:rsid w:val="00040559"/>
    <w:rsid w:val="0004190E"/>
    <w:rsid w:val="00042CE1"/>
    <w:rsid w:val="00044DF6"/>
    <w:rsid w:val="0004643D"/>
    <w:rsid w:val="00046503"/>
    <w:rsid w:val="00046D42"/>
    <w:rsid w:val="0004738F"/>
    <w:rsid w:val="00050E97"/>
    <w:rsid w:val="000511BF"/>
    <w:rsid w:val="0005728D"/>
    <w:rsid w:val="00064245"/>
    <w:rsid w:val="00064D1E"/>
    <w:rsid w:val="00066C4D"/>
    <w:rsid w:val="00067951"/>
    <w:rsid w:val="0007094B"/>
    <w:rsid w:val="0008210C"/>
    <w:rsid w:val="00086686"/>
    <w:rsid w:val="00096941"/>
    <w:rsid w:val="00096DFC"/>
    <w:rsid w:val="0009724E"/>
    <w:rsid w:val="000A04A2"/>
    <w:rsid w:val="000A1988"/>
    <w:rsid w:val="000B0B61"/>
    <w:rsid w:val="000B1530"/>
    <w:rsid w:val="000B20A3"/>
    <w:rsid w:val="000B2CE4"/>
    <w:rsid w:val="000B6CDF"/>
    <w:rsid w:val="000B7EAC"/>
    <w:rsid w:val="000C0485"/>
    <w:rsid w:val="000C2275"/>
    <w:rsid w:val="000C2DCF"/>
    <w:rsid w:val="000C39E5"/>
    <w:rsid w:val="000C4D65"/>
    <w:rsid w:val="000C599D"/>
    <w:rsid w:val="000C6C7B"/>
    <w:rsid w:val="000D1443"/>
    <w:rsid w:val="000D19CB"/>
    <w:rsid w:val="000D3635"/>
    <w:rsid w:val="000D3FFC"/>
    <w:rsid w:val="000D5A70"/>
    <w:rsid w:val="000E22D5"/>
    <w:rsid w:val="000E32A1"/>
    <w:rsid w:val="000E480C"/>
    <w:rsid w:val="000E5B0E"/>
    <w:rsid w:val="000F17CC"/>
    <w:rsid w:val="000F43A1"/>
    <w:rsid w:val="0010037C"/>
    <w:rsid w:val="00101E61"/>
    <w:rsid w:val="00103B1D"/>
    <w:rsid w:val="00103F60"/>
    <w:rsid w:val="0010548F"/>
    <w:rsid w:val="00107249"/>
    <w:rsid w:val="001078A9"/>
    <w:rsid w:val="00107BF9"/>
    <w:rsid w:val="001123CB"/>
    <w:rsid w:val="001128C4"/>
    <w:rsid w:val="00115131"/>
    <w:rsid w:val="00115229"/>
    <w:rsid w:val="00122862"/>
    <w:rsid w:val="0012334B"/>
    <w:rsid w:val="001237E9"/>
    <w:rsid w:val="00123DE3"/>
    <w:rsid w:val="0012477C"/>
    <w:rsid w:val="00125016"/>
    <w:rsid w:val="00126042"/>
    <w:rsid w:val="00126D2A"/>
    <w:rsid w:val="001300AA"/>
    <w:rsid w:val="001365F1"/>
    <w:rsid w:val="0013779F"/>
    <w:rsid w:val="00140E9A"/>
    <w:rsid w:val="00144F11"/>
    <w:rsid w:val="00145EEE"/>
    <w:rsid w:val="0014659F"/>
    <w:rsid w:val="0015030F"/>
    <w:rsid w:val="00156590"/>
    <w:rsid w:val="00157AF4"/>
    <w:rsid w:val="00162833"/>
    <w:rsid w:val="00163862"/>
    <w:rsid w:val="00164F76"/>
    <w:rsid w:val="001678E4"/>
    <w:rsid w:val="00170473"/>
    <w:rsid w:val="001708FD"/>
    <w:rsid w:val="00171CE4"/>
    <w:rsid w:val="00176596"/>
    <w:rsid w:val="001774A9"/>
    <w:rsid w:val="00180D7E"/>
    <w:rsid w:val="00183995"/>
    <w:rsid w:val="00184E92"/>
    <w:rsid w:val="001869F7"/>
    <w:rsid w:val="001A0AF9"/>
    <w:rsid w:val="001A23AF"/>
    <w:rsid w:val="001A65DF"/>
    <w:rsid w:val="001A6783"/>
    <w:rsid w:val="001B0A26"/>
    <w:rsid w:val="001B1747"/>
    <w:rsid w:val="001B4E2E"/>
    <w:rsid w:val="001B5788"/>
    <w:rsid w:val="001B59F2"/>
    <w:rsid w:val="001C0F50"/>
    <w:rsid w:val="001C2EB1"/>
    <w:rsid w:val="001C505C"/>
    <w:rsid w:val="001C6EE1"/>
    <w:rsid w:val="001D0EA1"/>
    <w:rsid w:val="001D12E0"/>
    <w:rsid w:val="001D1492"/>
    <w:rsid w:val="001D4F8E"/>
    <w:rsid w:val="001E226D"/>
    <w:rsid w:val="001E2AF7"/>
    <w:rsid w:val="001E2DF4"/>
    <w:rsid w:val="001E2EB0"/>
    <w:rsid w:val="001E39D9"/>
    <w:rsid w:val="001E6822"/>
    <w:rsid w:val="001E71DC"/>
    <w:rsid w:val="001F2103"/>
    <w:rsid w:val="001F2864"/>
    <w:rsid w:val="001F4EA9"/>
    <w:rsid w:val="001F5515"/>
    <w:rsid w:val="001F60EF"/>
    <w:rsid w:val="001F78CE"/>
    <w:rsid w:val="001F7E6D"/>
    <w:rsid w:val="00202A28"/>
    <w:rsid w:val="0020624F"/>
    <w:rsid w:val="00207C2A"/>
    <w:rsid w:val="00210212"/>
    <w:rsid w:val="002141EB"/>
    <w:rsid w:val="00216C9A"/>
    <w:rsid w:val="00220B3F"/>
    <w:rsid w:val="00220DBD"/>
    <w:rsid w:val="00221D48"/>
    <w:rsid w:val="0022497F"/>
    <w:rsid w:val="00230C31"/>
    <w:rsid w:val="00231A4E"/>
    <w:rsid w:val="002343AE"/>
    <w:rsid w:val="00234A52"/>
    <w:rsid w:val="00244683"/>
    <w:rsid w:val="002447DE"/>
    <w:rsid w:val="00247686"/>
    <w:rsid w:val="00250099"/>
    <w:rsid w:val="00255E6D"/>
    <w:rsid w:val="00260AB2"/>
    <w:rsid w:val="00266419"/>
    <w:rsid w:val="00267E69"/>
    <w:rsid w:val="00270BB3"/>
    <w:rsid w:val="00273746"/>
    <w:rsid w:val="00273D08"/>
    <w:rsid w:val="00274807"/>
    <w:rsid w:val="002841E3"/>
    <w:rsid w:val="00285F95"/>
    <w:rsid w:val="00286AE3"/>
    <w:rsid w:val="00290FD6"/>
    <w:rsid w:val="00292D88"/>
    <w:rsid w:val="002A0F69"/>
    <w:rsid w:val="002A1AD6"/>
    <w:rsid w:val="002A2282"/>
    <w:rsid w:val="002A280C"/>
    <w:rsid w:val="002A2CCE"/>
    <w:rsid w:val="002A6E0E"/>
    <w:rsid w:val="002A7EF7"/>
    <w:rsid w:val="002B1356"/>
    <w:rsid w:val="002B1F96"/>
    <w:rsid w:val="002B7825"/>
    <w:rsid w:val="002C04AE"/>
    <w:rsid w:val="002C0B37"/>
    <w:rsid w:val="002C2514"/>
    <w:rsid w:val="002C4C09"/>
    <w:rsid w:val="002C6D97"/>
    <w:rsid w:val="002D273E"/>
    <w:rsid w:val="002D4248"/>
    <w:rsid w:val="002D5D08"/>
    <w:rsid w:val="002D75E7"/>
    <w:rsid w:val="002E1652"/>
    <w:rsid w:val="002E4A3F"/>
    <w:rsid w:val="002F26C0"/>
    <w:rsid w:val="002F69C3"/>
    <w:rsid w:val="002F7CF2"/>
    <w:rsid w:val="00301A89"/>
    <w:rsid w:val="00304453"/>
    <w:rsid w:val="00307358"/>
    <w:rsid w:val="00307AFF"/>
    <w:rsid w:val="0031009E"/>
    <w:rsid w:val="00311ADF"/>
    <w:rsid w:val="00320597"/>
    <w:rsid w:val="0032511C"/>
    <w:rsid w:val="0032641D"/>
    <w:rsid w:val="00327045"/>
    <w:rsid w:val="00331EE3"/>
    <w:rsid w:val="00335DD4"/>
    <w:rsid w:val="00341FED"/>
    <w:rsid w:val="00344063"/>
    <w:rsid w:val="00344F93"/>
    <w:rsid w:val="003456EE"/>
    <w:rsid w:val="00346963"/>
    <w:rsid w:val="00346B6D"/>
    <w:rsid w:val="00351E88"/>
    <w:rsid w:val="00352269"/>
    <w:rsid w:val="00355929"/>
    <w:rsid w:val="0035652B"/>
    <w:rsid w:val="00360A1B"/>
    <w:rsid w:val="0036268A"/>
    <w:rsid w:val="00362B3C"/>
    <w:rsid w:val="003639AB"/>
    <w:rsid w:val="0036455F"/>
    <w:rsid w:val="003654A6"/>
    <w:rsid w:val="00366548"/>
    <w:rsid w:val="003675E3"/>
    <w:rsid w:val="0037447D"/>
    <w:rsid w:val="00383B1A"/>
    <w:rsid w:val="00384600"/>
    <w:rsid w:val="00385F93"/>
    <w:rsid w:val="00386862"/>
    <w:rsid w:val="00392D6B"/>
    <w:rsid w:val="0039383B"/>
    <w:rsid w:val="00396003"/>
    <w:rsid w:val="003966DD"/>
    <w:rsid w:val="00397F20"/>
    <w:rsid w:val="003A051E"/>
    <w:rsid w:val="003A21EA"/>
    <w:rsid w:val="003A326A"/>
    <w:rsid w:val="003B344C"/>
    <w:rsid w:val="003B4CF0"/>
    <w:rsid w:val="003B4F5F"/>
    <w:rsid w:val="003B6CD3"/>
    <w:rsid w:val="003B7C14"/>
    <w:rsid w:val="003C0818"/>
    <w:rsid w:val="003C146F"/>
    <w:rsid w:val="003C588F"/>
    <w:rsid w:val="003C63EF"/>
    <w:rsid w:val="003D03AF"/>
    <w:rsid w:val="003D200B"/>
    <w:rsid w:val="003D3955"/>
    <w:rsid w:val="003D45F7"/>
    <w:rsid w:val="003E643C"/>
    <w:rsid w:val="003E650A"/>
    <w:rsid w:val="003F136C"/>
    <w:rsid w:val="004018AD"/>
    <w:rsid w:val="004051AF"/>
    <w:rsid w:val="004149E3"/>
    <w:rsid w:val="00414DA8"/>
    <w:rsid w:val="0041563B"/>
    <w:rsid w:val="0041761D"/>
    <w:rsid w:val="00417718"/>
    <w:rsid w:val="00421F23"/>
    <w:rsid w:val="0042231F"/>
    <w:rsid w:val="00422EB3"/>
    <w:rsid w:val="004308BE"/>
    <w:rsid w:val="00431113"/>
    <w:rsid w:val="0043145A"/>
    <w:rsid w:val="0043170E"/>
    <w:rsid w:val="00434DB0"/>
    <w:rsid w:val="00441A2B"/>
    <w:rsid w:val="00441C41"/>
    <w:rsid w:val="00441CF9"/>
    <w:rsid w:val="0044305B"/>
    <w:rsid w:val="0044576B"/>
    <w:rsid w:val="00446DB3"/>
    <w:rsid w:val="0044748B"/>
    <w:rsid w:val="00447C75"/>
    <w:rsid w:val="00447EB6"/>
    <w:rsid w:val="00451916"/>
    <w:rsid w:val="004556B1"/>
    <w:rsid w:val="004574B7"/>
    <w:rsid w:val="004576CF"/>
    <w:rsid w:val="0046111F"/>
    <w:rsid w:val="00461E80"/>
    <w:rsid w:val="00464847"/>
    <w:rsid w:val="004661A5"/>
    <w:rsid w:val="004673D9"/>
    <w:rsid w:val="00470639"/>
    <w:rsid w:val="00471145"/>
    <w:rsid w:val="00472C85"/>
    <w:rsid w:val="00472DC1"/>
    <w:rsid w:val="00477558"/>
    <w:rsid w:val="0047782E"/>
    <w:rsid w:val="00480319"/>
    <w:rsid w:val="00481139"/>
    <w:rsid w:val="00483F84"/>
    <w:rsid w:val="00485492"/>
    <w:rsid w:val="0048683D"/>
    <w:rsid w:val="0049013A"/>
    <w:rsid w:val="0049148A"/>
    <w:rsid w:val="004A10C9"/>
    <w:rsid w:val="004A1396"/>
    <w:rsid w:val="004A1A8F"/>
    <w:rsid w:val="004B1657"/>
    <w:rsid w:val="004B20D0"/>
    <w:rsid w:val="004B40CD"/>
    <w:rsid w:val="004B56A2"/>
    <w:rsid w:val="004C0713"/>
    <w:rsid w:val="004C21ED"/>
    <w:rsid w:val="004C249F"/>
    <w:rsid w:val="004C33EE"/>
    <w:rsid w:val="004C5CA9"/>
    <w:rsid w:val="004D1B83"/>
    <w:rsid w:val="004E1804"/>
    <w:rsid w:val="004E1A1D"/>
    <w:rsid w:val="004E7071"/>
    <w:rsid w:val="004F32C9"/>
    <w:rsid w:val="004F5B39"/>
    <w:rsid w:val="00500149"/>
    <w:rsid w:val="00516C39"/>
    <w:rsid w:val="00517E80"/>
    <w:rsid w:val="00520DC6"/>
    <w:rsid w:val="00523432"/>
    <w:rsid w:val="00525275"/>
    <w:rsid w:val="0052688B"/>
    <w:rsid w:val="00532199"/>
    <w:rsid w:val="00534678"/>
    <w:rsid w:val="00536D26"/>
    <w:rsid w:val="00541E55"/>
    <w:rsid w:val="00542F7F"/>
    <w:rsid w:val="00547846"/>
    <w:rsid w:val="00550818"/>
    <w:rsid w:val="00550ADF"/>
    <w:rsid w:val="005532A1"/>
    <w:rsid w:val="00555D27"/>
    <w:rsid w:val="00565B30"/>
    <w:rsid w:val="00566541"/>
    <w:rsid w:val="005715B2"/>
    <w:rsid w:val="00572965"/>
    <w:rsid w:val="0057359E"/>
    <w:rsid w:val="005735ED"/>
    <w:rsid w:val="00575DDD"/>
    <w:rsid w:val="00582B11"/>
    <w:rsid w:val="0059341A"/>
    <w:rsid w:val="00593A5F"/>
    <w:rsid w:val="00594390"/>
    <w:rsid w:val="00594779"/>
    <w:rsid w:val="00594C37"/>
    <w:rsid w:val="00595662"/>
    <w:rsid w:val="00595E79"/>
    <w:rsid w:val="005B1BE8"/>
    <w:rsid w:val="005B6B8F"/>
    <w:rsid w:val="005C17A2"/>
    <w:rsid w:val="005C2508"/>
    <w:rsid w:val="005C69D2"/>
    <w:rsid w:val="005C7041"/>
    <w:rsid w:val="005D09F5"/>
    <w:rsid w:val="005D0D44"/>
    <w:rsid w:val="005D2635"/>
    <w:rsid w:val="005D705F"/>
    <w:rsid w:val="005E23A8"/>
    <w:rsid w:val="005F209D"/>
    <w:rsid w:val="005F37E7"/>
    <w:rsid w:val="005F49DE"/>
    <w:rsid w:val="005F7C85"/>
    <w:rsid w:val="00600C7D"/>
    <w:rsid w:val="00600FC4"/>
    <w:rsid w:val="00601972"/>
    <w:rsid w:val="00604D06"/>
    <w:rsid w:val="006060E6"/>
    <w:rsid w:val="006078ED"/>
    <w:rsid w:val="006120EF"/>
    <w:rsid w:val="006139A6"/>
    <w:rsid w:val="00615524"/>
    <w:rsid w:val="00615F4D"/>
    <w:rsid w:val="00624F1A"/>
    <w:rsid w:val="0063192A"/>
    <w:rsid w:val="006373F9"/>
    <w:rsid w:val="00637D2C"/>
    <w:rsid w:val="00640928"/>
    <w:rsid w:val="0064491B"/>
    <w:rsid w:val="00644E7B"/>
    <w:rsid w:val="00646A46"/>
    <w:rsid w:val="00646FAB"/>
    <w:rsid w:val="0065253A"/>
    <w:rsid w:val="00654B01"/>
    <w:rsid w:val="00664374"/>
    <w:rsid w:val="006711C0"/>
    <w:rsid w:val="00672F38"/>
    <w:rsid w:val="006754A6"/>
    <w:rsid w:val="006820C2"/>
    <w:rsid w:val="00687578"/>
    <w:rsid w:val="00692A9D"/>
    <w:rsid w:val="00696FE8"/>
    <w:rsid w:val="00697316"/>
    <w:rsid w:val="006A2189"/>
    <w:rsid w:val="006A2953"/>
    <w:rsid w:val="006A3D08"/>
    <w:rsid w:val="006A57C7"/>
    <w:rsid w:val="006B07BA"/>
    <w:rsid w:val="006B15E1"/>
    <w:rsid w:val="006B23AC"/>
    <w:rsid w:val="006B38B4"/>
    <w:rsid w:val="006B4A08"/>
    <w:rsid w:val="006B5474"/>
    <w:rsid w:val="006B6796"/>
    <w:rsid w:val="006C410F"/>
    <w:rsid w:val="006C419C"/>
    <w:rsid w:val="006C6F91"/>
    <w:rsid w:val="006C713B"/>
    <w:rsid w:val="006D030E"/>
    <w:rsid w:val="006D62CC"/>
    <w:rsid w:val="006D7F95"/>
    <w:rsid w:val="006E0930"/>
    <w:rsid w:val="006E1CBA"/>
    <w:rsid w:val="006E250B"/>
    <w:rsid w:val="006E2638"/>
    <w:rsid w:val="006F18DC"/>
    <w:rsid w:val="006F3D1C"/>
    <w:rsid w:val="006F53BC"/>
    <w:rsid w:val="006F79C0"/>
    <w:rsid w:val="0070011D"/>
    <w:rsid w:val="00700376"/>
    <w:rsid w:val="0070188D"/>
    <w:rsid w:val="00703F71"/>
    <w:rsid w:val="0070763B"/>
    <w:rsid w:val="007076A7"/>
    <w:rsid w:val="0071627B"/>
    <w:rsid w:val="0071666A"/>
    <w:rsid w:val="00716982"/>
    <w:rsid w:val="00720FE0"/>
    <w:rsid w:val="00725018"/>
    <w:rsid w:val="00730BDC"/>
    <w:rsid w:val="007348FB"/>
    <w:rsid w:val="00735ABE"/>
    <w:rsid w:val="007434F5"/>
    <w:rsid w:val="007447C2"/>
    <w:rsid w:val="00745589"/>
    <w:rsid w:val="007473E5"/>
    <w:rsid w:val="007531BF"/>
    <w:rsid w:val="0075475A"/>
    <w:rsid w:val="00767A60"/>
    <w:rsid w:val="00767F60"/>
    <w:rsid w:val="00771AEF"/>
    <w:rsid w:val="0077213F"/>
    <w:rsid w:val="0077670F"/>
    <w:rsid w:val="00782B82"/>
    <w:rsid w:val="00784ED0"/>
    <w:rsid w:val="007861A8"/>
    <w:rsid w:val="0078646F"/>
    <w:rsid w:val="00786839"/>
    <w:rsid w:val="00792749"/>
    <w:rsid w:val="007963A9"/>
    <w:rsid w:val="00796B99"/>
    <w:rsid w:val="007A1369"/>
    <w:rsid w:val="007A2D1A"/>
    <w:rsid w:val="007A3EF8"/>
    <w:rsid w:val="007A73AC"/>
    <w:rsid w:val="007B1BED"/>
    <w:rsid w:val="007B4B5A"/>
    <w:rsid w:val="007B527F"/>
    <w:rsid w:val="007B54A4"/>
    <w:rsid w:val="007B6E9A"/>
    <w:rsid w:val="007C2C6B"/>
    <w:rsid w:val="007C63B0"/>
    <w:rsid w:val="007C7C7D"/>
    <w:rsid w:val="007D1FF7"/>
    <w:rsid w:val="007D2D5F"/>
    <w:rsid w:val="007D3FAA"/>
    <w:rsid w:val="007D47CC"/>
    <w:rsid w:val="007E18C4"/>
    <w:rsid w:val="007E1B89"/>
    <w:rsid w:val="007E27F3"/>
    <w:rsid w:val="007E4AF3"/>
    <w:rsid w:val="007E4D9B"/>
    <w:rsid w:val="007E5563"/>
    <w:rsid w:val="007F28C8"/>
    <w:rsid w:val="007F4992"/>
    <w:rsid w:val="007F6789"/>
    <w:rsid w:val="007F7989"/>
    <w:rsid w:val="00806DD9"/>
    <w:rsid w:val="00807505"/>
    <w:rsid w:val="00807FB9"/>
    <w:rsid w:val="00810F7B"/>
    <w:rsid w:val="0081177C"/>
    <w:rsid w:val="008140AE"/>
    <w:rsid w:val="008146FA"/>
    <w:rsid w:val="00817907"/>
    <w:rsid w:val="0082066C"/>
    <w:rsid w:val="00821A80"/>
    <w:rsid w:val="00822699"/>
    <w:rsid w:val="008235D1"/>
    <w:rsid w:val="008257BC"/>
    <w:rsid w:val="00827F96"/>
    <w:rsid w:val="0083013A"/>
    <w:rsid w:val="00830BB9"/>
    <w:rsid w:val="0083160C"/>
    <w:rsid w:val="00833881"/>
    <w:rsid w:val="00836784"/>
    <w:rsid w:val="00842AF6"/>
    <w:rsid w:val="0084545A"/>
    <w:rsid w:val="00845DA6"/>
    <w:rsid w:val="00845E41"/>
    <w:rsid w:val="0085255F"/>
    <w:rsid w:val="00852E99"/>
    <w:rsid w:val="00854FB9"/>
    <w:rsid w:val="00857CF3"/>
    <w:rsid w:val="008635D4"/>
    <w:rsid w:val="008665A4"/>
    <w:rsid w:val="0086730F"/>
    <w:rsid w:val="008709FD"/>
    <w:rsid w:val="00874238"/>
    <w:rsid w:val="008778CF"/>
    <w:rsid w:val="00882B13"/>
    <w:rsid w:val="00885482"/>
    <w:rsid w:val="008869E0"/>
    <w:rsid w:val="00886BCE"/>
    <w:rsid w:val="0088725D"/>
    <w:rsid w:val="0089067B"/>
    <w:rsid w:val="00893D16"/>
    <w:rsid w:val="008A24B2"/>
    <w:rsid w:val="008A3DBC"/>
    <w:rsid w:val="008A4CB4"/>
    <w:rsid w:val="008B4AC0"/>
    <w:rsid w:val="008B4B87"/>
    <w:rsid w:val="008C03A3"/>
    <w:rsid w:val="008C4AC2"/>
    <w:rsid w:val="008C634F"/>
    <w:rsid w:val="008C7BFB"/>
    <w:rsid w:val="008D23A1"/>
    <w:rsid w:val="008E4639"/>
    <w:rsid w:val="008E4E6D"/>
    <w:rsid w:val="008E7359"/>
    <w:rsid w:val="008E797A"/>
    <w:rsid w:val="008E7A4D"/>
    <w:rsid w:val="008F029C"/>
    <w:rsid w:val="008F092A"/>
    <w:rsid w:val="008F6451"/>
    <w:rsid w:val="00902CAB"/>
    <w:rsid w:val="00903335"/>
    <w:rsid w:val="00903F1A"/>
    <w:rsid w:val="009060CF"/>
    <w:rsid w:val="00907830"/>
    <w:rsid w:val="0091034A"/>
    <w:rsid w:val="009140F7"/>
    <w:rsid w:val="009144A2"/>
    <w:rsid w:val="00915774"/>
    <w:rsid w:val="009207C8"/>
    <w:rsid w:val="009231A9"/>
    <w:rsid w:val="00932659"/>
    <w:rsid w:val="00932C12"/>
    <w:rsid w:val="00936D47"/>
    <w:rsid w:val="009374AA"/>
    <w:rsid w:val="0094744B"/>
    <w:rsid w:val="0095163D"/>
    <w:rsid w:val="009519FD"/>
    <w:rsid w:val="00953877"/>
    <w:rsid w:val="00955976"/>
    <w:rsid w:val="009625EC"/>
    <w:rsid w:val="00963680"/>
    <w:rsid w:val="00964EEF"/>
    <w:rsid w:val="00965243"/>
    <w:rsid w:val="009705BD"/>
    <w:rsid w:val="00971E1C"/>
    <w:rsid w:val="0097557B"/>
    <w:rsid w:val="0097620B"/>
    <w:rsid w:val="009833C2"/>
    <w:rsid w:val="0098486B"/>
    <w:rsid w:val="00986765"/>
    <w:rsid w:val="0099492E"/>
    <w:rsid w:val="009969A0"/>
    <w:rsid w:val="009A2164"/>
    <w:rsid w:val="009A3178"/>
    <w:rsid w:val="009A709F"/>
    <w:rsid w:val="009A7146"/>
    <w:rsid w:val="009B0225"/>
    <w:rsid w:val="009B2E4E"/>
    <w:rsid w:val="009C0469"/>
    <w:rsid w:val="009C34B8"/>
    <w:rsid w:val="009C4DEC"/>
    <w:rsid w:val="009C4E41"/>
    <w:rsid w:val="009C675C"/>
    <w:rsid w:val="009C7838"/>
    <w:rsid w:val="009D1AFB"/>
    <w:rsid w:val="009E14DB"/>
    <w:rsid w:val="009E1EFF"/>
    <w:rsid w:val="009E3657"/>
    <w:rsid w:val="009E6C23"/>
    <w:rsid w:val="009F0CD2"/>
    <w:rsid w:val="009F13C1"/>
    <w:rsid w:val="009F5DD1"/>
    <w:rsid w:val="009F717D"/>
    <w:rsid w:val="009F72DD"/>
    <w:rsid w:val="009F730D"/>
    <w:rsid w:val="00A0090F"/>
    <w:rsid w:val="00A01636"/>
    <w:rsid w:val="00A01CAA"/>
    <w:rsid w:val="00A031B6"/>
    <w:rsid w:val="00A0558E"/>
    <w:rsid w:val="00A129D1"/>
    <w:rsid w:val="00A151C9"/>
    <w:rsid w:val="00A174DD"/>
    <w:rsid w:val="00A17683"/>
    <w:rsid w:val="00A177A8"/>
    <w:rsid w:val="00A1798A"/>
    <w:rsid w:val="00A21366"/>
    <w:rsid w:val="00A22833"/>
    <w:rsid w:val="00A22911"/>
    <w:rsid w:val="00A26DC0"/>
    <w:rsid w:val="00A3049A"/>
    <w:rsid w:val="00A3243D"/>
    <w:rsid w:val="00A40854"/>
    <w:rsid w:val="00A41173"/>
    <w:rsid w:val="00A42BF9"/>
    <w:rsid w:val="00A43774"/>
    <w:rsid w:val="00A468B7"/>
    <w:rsid w:val="00A47E1E"/>
    <w:rsid w:val="00A504EF"/>
    <w:rsid w:val="00A511CE"/>
    <w:rsid w:val="00A54AA1"/>
    <w:rsid w:val="00A55F39"/>
    <w:rsid w:val="00A5626B"/>
    <w:rsid w:val="00A56463"/>
    <w:rsid w:val="00A56CC5"/>
    <w:rsid w:val="00A57683"/>
    <w:rsid w:val="00A60053"/>
    <w:rsid w:val="00A603EF"/>
    <w:rsid w:val="00A60548"/>
    <w:rsid w:val="00A62841"/>
    <w:rsid w:val="00A62FDD"/>
    <w:rsid w:val="00A636FD"/>
    <w:rsid w:val="00A63788"/>
    <w:rsid w:val="00A64DE5"/>
    <w:rsid w:val="00A66EE2"/>
    <w:rsid w:val="00A70B50"/>
    <w:rsid w:val="00A75A8E"/>
    <w:rsid w:val="00A76EE8"/>
    <w:rsid w:val="00A773AD"/>
    <w:rsid w:val="00A8275F"/>
    <w:rsid w:val="00A82812"/>
    <w:rsid w:val="00A87784"/>
    <w:rsid w:val="00A93C71"/>
    <w:rsid w:val="00AA118F"/>
    <w:rsid w:val="00AA3ED3"/>
    <w:rsid w:val="00AA43C2"/>
    <w:rsid w:val="00AA44C7"/>
    <w:rsid w:val="00AB07DF"/>
    <w:rsid w:val="00AB1AD2"/>
    <w:rsid w:val="00AB20AF"/>
    <w:rsid w:val="00AB3777"/>
    <w:rsid w:val="00AB3B3E"/>
    <w:rsid w:val="00AC0767"/>
    <w:rsid w:val="00AC50D5"/>
    <w:rsid w:val="00AD3CD0"/>
    <w:rsid w:val="00AD6387"/>
    <w:rsid w:val="00AD77E4"/>
    <w:rsid w:val="00AD7A98"/>
    <w:rsid w:val="00AE3633"/>
    <w:rsid w:val="00AE43BA"/>
    <w:rsid w:val="00AF5D71"/>
    <w:rsid w:val="00B029D6"/>
    <w:rsid w:val="00B0569F"/>
    <w:rsid w:val="00B06BC7"/>
    <w:rsid w:val="00B0712E"/>
    <w:rsid w:val="00B106C4"/>
    <w:rsid w:val="00B10C7A"/>
    <w:rsid w:val="00B10DDE"/>
    <w:rsid w:val="00B14065"/>
    <w:rsid w:val="00B15D14"/>
    <w:rsid w:val="00B20581"/>
    <w:rsid w:val="00B2169D"/>
    <w:rsid w:val="00B21FA4"/>
    <w:rsid w:val="00B251EE"/>
    <w:rsid w:val="00B25BAE"/>
    <w:rsid w:val="00B266BD"/>
    <w:rsid w:val="00B31C8E"/>
    <w:rsid w:val="00B33255"/>
    <w:rsid w:val="00B36EF9"/>
    <w:rsid w:val="00B373C1"/>
    <w:rsid w:val="00B41DCA"/>
    <w:rsid w:val="00B4254A"/>
    <w:rsid w:val="00B433F8"/>
    <w:rsid w:val="00B45218"/>
    <w:rsid w:val="00B45F07"/>
    <w:rsid w:val="00B520E8"/>
    <w:rsid w:val="00B52DCA"/>
    <w:rsid w:val="00B54A92"/>
    <w:rsid w:val="00B56B56"/>
    <w:rsid w:val="00B609E9"/>
    <w:rsid w:val="00B6110D"/>
    <w:rsid w:val="00B6142D"/>
    <w:rsid w:val="00B61B6B"/>
    <w:rsid w:val="00B700F6"/>
    <w:rsid w:val="00B7405B"/>
    <w:rsid w:val="00B74280"/>
    <w:rsid w:val="00B75BAE"/>
    <w:rsid w:val="00B75E8C"/>
    <w:rsid w:val="00B7748C"/>
    <w:rsid w:val="00B80851"/>
    <w:rsid w:val="00B8571D"/>
    <w:rsid w:val="00B86DCE"/>
    <w:rsid w:val="00B9011F"/>
    <w:rsid w:val="00BA06E5"/>
    <w:rsid w:val="00BA24F4"/>
    <w:rsid w:val="00BA294B"/>
    <w:rsid w:val="00BA3DB7"/>
    <w:rsid w:val="00BA65E7"/>
    <w:rsid w:val="00BA7A23"/>
    <w:rsid w:val="00BB26E5"/>
    <w:rsid w:val="00BB59F2"/>
    <w:rsid w:val="00BC1BF4"/>
    <w:rsid w:val="00BC765E"/>
    <w:rsid w:val="00BD2ECA"/>
    <w:rsid w:val="00BD3BE9"/>
    <w:rsid w:val="00BD4479"/>
    <w:rsid w:val="00BD5DE9"/>
    <w:rsid w:val="00BE4B42"/>
    <w:rsid w:val="00BE50C7"/>
    <w:rsid w:val="00BF2383"/>
    <w:rsid w:val="00BF63E2"/>
    <w:rsid w:val="00BF65E4"/>
    <w:rsid w:val="00C044A4"/>
    <w:rsid w:val="00C05D0D"/>
    <w:rsid w:val="00C06DE0"/>
    <w:rsid w:val="00C07EE4"/>
    <w:rsid w:val="00C11F74"/>
    <w:rsid w:val="00C128D1"/>
    <w:rsid w:val="00C13AE6"/>
    <w:rsid w:val="00C17B3D"/>
    <w:rsid w:val="00C24F0C"/>
    <w:rsid w:val="00C27510"/>
    <w:rsid w:val="00C27A46"/>
    <w:rsid w:val="00C27C27"/>
    <w:rsid w:val="00C27FCC"/>
    <w:rsid w:val="00C30312"/>
    <w:rsid w:val="00C30D3E"/>
    <w:rsid w:val="00C33459"/>
    <w:rsid w:val="00C36733"/>
    <w:rsid w:val="00C411A6"/>
    <w:rsid w:val="00C42F16"/>
    <w:rsid w:val="00C430C0"/>
    <w:rsid w:val="00C541F1"/>
    <w:rsid w:val="00C54DAF"/>
    <w:rsid w:val="00C550FA"/>
    <w:rsid w:val="00C56216"/>
    <w:rsid w:val="00C5738A"/>
    <w:rsid w:val="00C61D4F"/>
    <w:rsid w:val="00C64372"/>
    <w:rsid w:val="00C646E3"/>
    <w:rsid w:val="00C65D3D"/>
    <w:rsid w:val="00C6668A"/>
    <w:rsid w:val="00C67D88"/>
    <w:rsid w:val="00C70F2E"/>
    <w:rsid w:val="00C71CF3"/>
    <w:rsid w:val="00C80E03"/>
    <w:rsid w:val="00C829D5"/>
    <w:rsid w:val="00C86B5F"/>
    <w:rsid w:val="00C91DF9"/>
    <w:rsid w:val="00C92583"/>
    <w:rsid w:val="00C92F3A"/>
    <w:rsid w:val="00C93F41"/>
    <w:rsid w:val="00C94098"/>
    <w:rsid w:val="00C97F20"/>
    <w:rsid w:val="00CA0D7F"/>
    <w:rsid w:val="00CA11E0"/>
    <w:rsid w:val="00CA17E1"/>
    <w:rsid w:val="00CA3CE7"/>
    <w:rsid w:val="00CB1F00"/>
    <w:rsid w:val="00CB3361"/>
    <w:rsid w:val="00CB519A"/>
    <w:rsid w:val="00CB51C6"/>
    <w:rsid w:val="00CC265F"/>
    <w:rsid w:val="00CC2A17"/>
    <w:rsid w:val="00CC5F33"/>
    <w:rsid w:val="00CD46AE"/>
    <w:rsid w:val="00CE04E5"/>
    <w:rsid w:val="00CE1523"/>
    <w:rsid w:val="00CE27A7"/>
    <w:rsid w:val="00CE6D9E"/>
    <w:rsid w:val="00CE7824"/>
    <w:rsid w:val="00CF4DB7"/>
    <w:rsid w:val="00CF62A7"/>
    <w:rsid w:val="00D07BB6"/>
    <w:rsid w:val="00D104BE"/>
    <w:rsid w:val="00D11642"/>
    <w:rsid w:val="00D12207"/>
    <w:rsid w:val="00D15F13"/>
    <w:rsid w:val="00D175EE"/>
    <w:rsid w:val="00D22E34"/>
    <w:rsid w:val="00D23FA5"/>
    <w:rsid w:val="00D251D3"/>
    <w:rsid w:val="00D257C1"/>
    <w:rsid w:val="00D26D93"/>
    <w:rsid w:val="00D305B8"/>
    <w:rsid w:val="00D308A1"/>
    <w:rsid w:val="00D3137A"/>
    <w:rsid w:val="00D31FE9"/>
    <w:rsid w:val="00D34EFD"/>
    <w:rsid w:val="00D350D9"/>
    <w:rsid w:val="00D35E04"/>
    <w:rsid w:val="00D43678"/>
    <w:rsid w:val="00D440A7"/>
    <w:rsid w:val="00D44B6B"/>
    <w:rsid w:val="00D50695"/>
    <w:rsid w:val="00D51880"/>
    <w:rsid w:val="00D519AA"/>
    <w:rsid w:val="00D521FF"/>
    <w:rsid w:val="00D53910"/>
    <w:rsid w:val="00D54A60"/>
    <w:rsid w:val="00D55C57"/>
    <w:rsid w:val="00D60A68"/>
    <w:rsid w:val="00D626DB"/>
    <w:rsid w:val="00D627B3"/>
    <w:rsid w:val="00D6286A"/>
    <w:rsid w:val="00D701FE"/>
    <w:rsid w:val="00D70D25"/>
    <w:rsid w:val="00D73781"/>
    <w:rsid w:val="00D75D17"/>
    <w:rsid w:val="00D769E4"/>
    <w:rsid w:val="00D77A88"/>
    <w:rsid w:val="00D82928"/>
    <w:rsid w:val="00D85EF1"/>
    <w:rsid w:val="00D90638"/>
    <w:rsid w:val="00D91A31"/>
    <w:rsid w:val="00D94AF0"/>
    <w:rsid w:val="00DA0911"/>
    <w:rsid w:val="00DA13A5"/>
    <w:rsid w:val="00DB4DB3"/>
    <w:rsid w:val="00DC41AB"/>
    <w:rsid w:val="00DD1436"/>
    <w:rsid w:val="00DD33A0"/>
    <w:rsid w:val="00DD79E5"/>
    <w:rsid w:val="00DE3564"/>
    <w:rsid w:val="00DE4962"/>
    <w:rsid w:val="00DE5699"/>
    <w:rsid w:val="00DF1CF3"/>
    <w:rsid w:val="00DF1E1B"/>
    <w:rsid w:val="00DF2253"/>
    <w:rsid w:val="00DF28CB"/>
    <w:rsid w:val="00DF3CF6"/>
    <w:rsid w:val="00DF40AC"/>
    <w:rsid w:val="00DF616E"/>
    <w:rsid w:val="00DF7BC2"/>
    <w:rsid w:val="00E005E7"/>
    <w:rsid w:val="00E04B67"/>
    <w:rsid w:val="00E12FD7"/>
    <w:rsid w:val="00E15240"/>
    <w:rsid w:val="00E152BC"/>
    <w:rsid w:val="00E152FD"/>
    <w:rsid w:val="00E205E6"/>
    <w:rsid w:val="00E214E8"/>
    <w:rsid w:val="00E21933"/>
    <w:rsid w:val="00E239B7"/>
    <w:rsid w:val="00E24194"/>
    <w:rsid w:val="00E3499D"/>
    <w:rsid w:val="00E37C2D"/>
    <w:rsid w:val="00E40AEB"/>
    <w:rsid w:val="00E41464"/>
    <w:rsid w:val="00E41D43"/>
    <w:rsid w:val="00E429CC"/>
    <w:rsid w:val="00E42B6A"/>
    <w:rsid w:val="00E43AFF"/>
    <w:rsid w:val="00E50F33"/>
    <w:rsid w:val="00E66EDE"/>
    <w:rsid w:val="00E720A9"/>
    <w:rsid w:val="00E758A5"/>
    <w:rsid w:val="00E83951"/>
    <w:rsid w:val="00E8476F"/>
    <w:rsid w:val="00E856C1"/>
    <w:rsid w:val="00E92027"/>
    <w:rsid w:val="00E96079"/>
    <w:rsid w:val="00E97DF6"/>
    <w:rsid w:val="00E97E8A"/>
    <w:rsid w:val="00EA164C"/>
    <w:rsid w:val="00EA2ACC"/>
    <w:rsid w:val="00EA4ABB"/>
    <w:rsid w:val="00EA6393"/>
    <w:rsid w:val="00EA6853"/>
    <w:rsid w:val="00EB01B3"/>
    <w:rsid w:val="00EB0C01"/>
    <w:rsid w:val="00EB3850"/>
    <w:rsid w:val="00EB5A1B"/>
    <w:rsid w:val="00EB724F"/>
    <w:rsid w:val="00EC032D"/>
    <w:rsid w:val="00EC08D4"/>
    <w:rsid w:val="00EC1306"/>
    <w:rsid w:val="00EC23DD"/>
    <w:rsid w:val="00EC244A"/>
    <w:rsid w:val="00EC4160"/>
    <w:rsid w:val="00EC42D0"/>
    <w:rsid w:val="00EC48A8"/>
    <w:rsid w:val="00EC6A7E"/>
    <w:rsid w:val="00ED067E"/>
    <w:rsid w:val="00ED4137"/>
    <w:rsid w:val="00ED5EE3"/>
    <w:rsid w:val="00EE0FCB"/>
    <w:rsid w:val="00EE114B"/>
    <w:rsid w:val="00EE13FA"/>
    <w:rsid w:val="00EE563A"/>
    <w:rsid w:val="00EE5871"/>
    <w:rsid w:val="00EE5CD6"/>
    <w:rsid w:val="00EF0695"/>
    <w:rsid w:val="00EF1B75"/>
    <w:rsid w:val="00EF5D30"/>
    <w:rsid w:val="00EF6BE0"/>
    <w:rsid w:val="00F007AE"/>
    <w:rsid w:val="00F01652"/>
    <w:rsid w:val="00F03A78"/>
    <w:rsid w:val="00F0478F"/>
    <w:rsid w:val="00F14348"/>
    <w:rsid w:val="00F14F82"/>
    <w:rsid w:val="00F166D7"/>
    <w:rsid w:val="00F166E0"/>
    <w:rsid w:val="00F16FDD"/>
    <w:rsid w:val="00F26D76"/>
    <w:rsid w:val="00F32F6C"/>
    <w:rsid w:val="00F34801"/>
    <w:rsid w:val="00F34ABC"/>
    <w:rsid w:val="00F36011"/>
    <w:rsid w:val="00F36696"/>
    <w:rsid w:val="00F37F51"/>
    <w:rsid w:val="00F41C61"/>
    <w:rsid w:val="00F42049"/>
    <w:rsid w:val="00F439BA"/>
    <w:rsid w:val="00F45339"/>
    <w:rsid w:val="00F45CB3"/>
    <w:rsid w:val="00F50616"/>
    <w:rsid w:val="00F50F7E"/>
    <w:rsid w:val="00F52F7B"/>
    <w:rsid w:val="00F53689"/>
    <w:rsid w:val="00F53A5A"/>
    <w:rsid w:val="00F547A9"/>
    <w:rsid w:val="00F56EB9"/>
    <w:rsid w:val="00F6128F"/>
    <w:rsid w:val="00F6145A"/>
    <w:rsid w:val="00F61BD2"/>
    <w:rsid w:val="00F61D8C"/>
    <w:rsid w:val="00F62976"/>
    <w:rsid w:val="00F62B6B"/>
    <w:rsid w:val="00F634AF"/>
    <w:rsid w:val="00F67BDC"/>
    <w:rsid w:val="00F70282"/>
    <w:rsid w:val="00F728D7"/>
    <w:rsid w:val="00F73731"/>
    <w:rsid w:val="00F75309"/>
    <w:rsid w:val="00F77B32"/>
    <w:rsid w:val="00F805D8"/>
    <w:rsid w:val="00F830D8"/>
    <w:rsid w:val="00F86C97"/>
    <w:rsid w:val="00F878EB"/>
    <w:rsid w:val="00F91FCA"/>
    <w:rsid w:val="00F92300"/>
    <w:rsid w:val="00F93748"/>
    <w:rsid w:val="00F93B36"/>
    <w:rsid w:val="00F943D6"/>
    <w:rsid w:val="00F97A7A"/>
    <w:rsid w:val="00FA2907"/>
    <w:rsid w:val="00FB00DA"/>
    <w:rsid w:val="00FB13D5"/>
    <w:rsid w:val="00FB1D85"/>
    <w:rsid w:val="00FB2B47"/>
    <w:rsid w:val="00FB5995"/>
    <w:rsid w:val="00FC0E70"/>
    <w:rsid w:val="00FC1EA9"/>
    <w:rsid w:val="00FC5332"/>
    <w:rsid w:val="00FC5809"/>
    <w:rsid w:val="00FC5993"/>
    <w:rsid w:val="00FC63FD"/>
    <w:rsid w:val="00FC6BFA"/>
    <w:rsid w:val="00FD00B5"/>
    <w:rsid w:val="00FD163E"/>
    <w:rsid w:val="00FD3B80"/>
    <w:rsid w:val="00FD412C"/>
    <w:rsid w:val="00FD4885"/>
    <w:rsid w:val="00FD5D5D"/>
    <w:rsid w:val="00FE0524"/>
    <w:rsid w:val="00FE09D5"/>
    <w:rsid w:val="00FE1BBB"/>
    <w:rsid w:val="00FE4540"/>
    <w:rsid w:val="00FE4554"/>
    <w:rsid w:val="00FE4643"/>
    <w:rsid w:val="00FF0524"/>
    <w:rsid w:val="00FF55E0"/>
    <w:rsid w:val="00FF6BCA"/>
    <w:rsid w:val="00FF7B63"/>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59572F7B-D54B-4046-AE7D-20AF023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 w:type="paragraph" w:styleId="NormalWeb">
    <w:name w:val="Normal (Web)"/>
    <w:basedOn w:val="Normal"/>
    <w:uiPriority w:val="99"/>
    <w:semiHidden/>
    <w:unhideWhenUsed/>
    <w:rsid w:val="00EB01B3"/>
    <w:pPr>
      <w:spacing w:before="100" w:beforeAutospacing="1" w:after="100" w:afterAutospacing="1"/>
      <w:jc w:val="left"/>
    </w:pPr>
    <w:rPr>
      <w:rFonts w:ascii="Times New Roman" w:eastAsia="Times New Roman" w:hAnsi="Times New Roman" w:cs="Times New Roman"/>
      <w:sz w:val="24"/>
      <w:szCs w:val="24"/>
    </w:rPr>
  </w:style>
  <w:style w:type="paragraph" w:customStyle="1" w:styleId="m7283472304299504527msolistparagraph">
    <w:name w:val="m_7283472304299504527msolistparagraph"/>
    <w:basedOn w:val="Normal"/>
    <w:rsid w:val="00096DFC"/>
    <w:pPr>
      <w:spacing w:before="100" w:beforeAutospacing="1" w:after="100" w:afterAutospacing="1"/>
      <w:jc w:val="left"/>
    </w:pPr>
    <w:rPr>
      <w:rFonts w:ascii="Times New Roman" w:eastAsia="Times New Roman" w:hAnsi="Times New Roman" w:cs="Times New Roman"/>
      <w:sz w:val="24"/>
      <w:szCs w:val="24"/>
    </w:rPr>
  </w:style>
  <w:style w:type="paragraph" w:customStyle="1" w:styleId="m7283472304299504527gmail-msolistparagraph">
    <w:name w:val="m_7283472304299504527gmail-msolistparagraph"/>
    <w:basedOn w:val="Normal"/>
    <w:rsid w:val="00096DFC"/>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C23"/>
    <w:rPr>
      <w:sz w:val="20"/>
      <w:szCs w:val="20"/>
    </w:rPr>
  </w:style>
  <w:style w:type="character" w:customStyle="1" w:styleId="FootnoteTextChar">
    <w:name w:val="Footnote Text Char"/>
    <w:basedOn w:val="DefaultParagraphFont"/>
    <w:link w:val="FootnoteText"/>
    <w:uiPriority w:val="99"/>
    <w:semiHidden/>
    <w:rsid w:val="009E6C23"/>
    <w:rPr>
      <w:sz w:val="20"/>
      <w:szCs w:val="20"/>
    </w:rPr>
  </w:style>
  <w:style w:type="character" w:styleId="FootnoteReference">
    <w:name w:val="footnote reference"/>
    <w:basedOn w:val="DefaultParagraphFont"/>
    <w:uiPriority w:val="99"/>
    <w:semiHidden/>
    <w:unhideWhenUsed/>
    <w:rsid w:val="009E6C23"/>
    <w:rPr>
      <w:vertAlign w:val="superscript"/>
    </w:rPr>
  </w:style>
  <w:style w:type="paragraph" w:styleId="Header">
    <w:name w:val="header"/>
    <w:basedOn w:val="Normal"/>
    <w:link w:val="HeaderChar"/>
    <w:uiPriority w:val="99"/>
    <w:unhideWhenUsed/>
    <w:rsid w:val="009E6C23"/>
    <w:pPr>
      <w:tabs>
        <w:tab w:val="center" w:pos="4680"/>
        <w:tab w:val="right" w:pos="9360"/>
      </w:tabs>
    </w:pPr>
  </w:style>
  <w:style w:type="character" w:customStyle="1" w:styleId="HeaderChar">
    <w:name w:val="Header Char"/>
    <w:basedOn w:val="DefaultParagraphFont"/>
    <w:link w:val="Header"/>
    <w:uiPriority w:val="99"/>
    <w:rsid w:val="009E6C23"/>
  </w:style>
  <w:style w:type="paragraph" w:styleId="Footer">
    <w:name w:val="footer"/>
    <w:basedOn w:val="Normal"/>
    <w:link w:val="FooterChar"/>
    <w:uiPriority w:val="99"/>
    <w:unhideWhenUsed/>
    <w:rsid w:val="009E6C23"/>
    <w:pPr>
      <w:tabs>
        <w:tab w:val="center" w:pos="4680"/>
        <w:tab w:val="right" w:pos="9360"/>
      </w:tabs>
    </w:pPr>
  </w:style>
  <w:style w:type="character" w:customStyle="1" w:styleId="FooterChar">
    <w:name w:val="Footer Char"/>
    <w:basedOn w:val="DefaultParagraphFont"/>
    <w:link w:val="Footer"/>
    <w:uiPriority w:val="99"/>
    <w:rsid w:val="009E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694">
      <w:bodyDiv w:val="1"/>
      <w:marLeft w:val="0"/>
      <w:marRight w:val="0"/>
      <w:marTop w:val="0"/>
      <w:marBottom w:val="0"/>
      <w:divBdr>
        <w:top w:val="none" w:sz="0" w:space="0" w:color="auto"/>
        <w:left w:val="none" w:sz="0" w:space="0" w:color="auto"/>
        <w:bottom w:val="none" w:sz="0" w:space="0" w:color="auto"/>
        <w:right w:val="none" w:sz="0" w:space="0" w:color="auto"/>
      </w:divBdr>
    </w:div>
    <w:div w:id="253975660">
      <w:bodyDiv w:val="1"/>
      <w:marLeft w:val="0"/>
      <w:marRight w:val="0"/>
      <w:marTop w:val="0"/>
      <w:marBottom w:val="0"/>
      <w:divBdr>
        <w:top w:val="none" w:sz="0" w:space="0" w:color="auto"/>
        <w:left w:val="none" w:sz="0" w:space="0" w:color="auto"/>
        <w:bottom w:val="none" w:sz="0" w:space="0" w:color="auto"/>
        <w:right w:val="none" w:sz="0" w:space="0" w:color="auto"/>
      </w:divBdr>
    </w:div>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430780714">
      <w:bodyDiv w:val="1"/>
      <w:marLeft w:val="0"/>
      <w:marRight w:val="0"/>
      <w:marTop w:val="0"/>
      <w:marBottom w:val="0"/>
      <w:divBdr>
        <w:top w:val="none" w:sz="0" w:space="0" w:color="auto"/>
        <w:left w:val="none" w:sz="0" w:space="0" w:color="auto"/>
        <w:bottom w:val="none" w:sz="0" w:space="0" w:color="auto"/>
        <w:right w:val="none" w:sz="0" w:space="0" w:color="auto"/>
      </w:divBdr>
    </w:div>
    <w:div w:id="653224117">
      <w:bodyDiv w:val="1"/>
      <w:marLeft w:val="0"/>
      <w:marRight w:val="0"/>
      <w:marTop w:val="0"/>
      <w:marBottom w:val="0"/>
      <w:divBdr>
        <w:top w:val="none" w:sz="0" w:space="0" w:color="auto"/>
        <w:left w:val="none" w:sz="0" w:space="0" w:color="auto"/>
        <w:bottom w:val="none" w:sz="0" w:space="0" w:color="auto"/>
        <w:right w:val="none" w:sz="0" w:space="0" w:color="auto"/>
      </w:divBdr>
    </w:div>
    <w:div w:id="898251434">
      <w:bodyDiv w:val="1"/>
      <w:marLeft w:val="0"/>
      <w:marRight w:val="0"/>
      <w:marTop w:val="0"/>
      <w:marBottom w:val="0"/>
      <w:divBdr>
        <w:top w:val="none" w:sz="0" w:space="0" w:color="auto"/>
        <w:left w:val="none" w:sz="0" w:space="0" w:color="auto"/>
        <w:bottom w:val="none" w:sz="0" w:space="0" w:color="auto"/>
        <w:right w:val="none" w:sz="0" w:space="0" w:color="auto"/>
      </w:divBdr>
    </w:div>
    <w:div w:id="1080561659">
      <w:bodyDiv w:val="1"/>
      <w:marLeft w:val="0"/>
      <w:marRight w:val="0"/>
      <w:marTop w:val="0"/>
      <w:marBottom w:val="0"/>
      <w:divBdr>
        <w:top w:val="none" w:sz="0" w:space="0" w:color="auto"/>
        <w:left w:val="none" w:sz="0" w:space="0" w:color="auto"/>
        <w:bottom w:val="none" w:sz="0" w:space="0" w:color="auto"/>
        <w:right w:val="none" w:sz="0" w:space="0" w:color="auto"/>
      </w:divBdr>
    </w:div>
    <w:div w:id="1343625560">
      <w:bodyDiv w:val="1"/>
      <w:marLeft w:val="0"/>
      <w:marRight w:val="0"/>
      <w:marTop w:val="0"/>
      <w:marBottom w:val="0"/>
      <w:divBdr>
        <w:top w:val="none" w:sz="0" w:space="0" w:color="auto"/>
        <w:left w:val="none" w:sz="0" w:space="0" w:color="auto"/>
        <w:bottom w:val="none" w:sz="0" w:space="0" w:color="auto"/>
        <w:right w:val="none" w:sz="0" w:space="0" w:color="auto"/>
      </w:divBdr>
      <w:divsChild>
        <w:div w:id="980310163">
          <w:marLeft w:val="540"/>
          <w:marRight w:val="0"/>
          <w:marTop w:val="0"/>
          <w:marBottom w:val="0"/>
          <w:divBdr>
            <w:top w:val="none" w:sz="0" w:space="0" w:color="auto"/>
            <w:left w:val="none" w:sz="0" w:space="0" w:color="auto"/>
            <w:bottom w:val="none" w:sz="0" w:space="0" w:color="auto"/>
            <w:right w:val="none" w:sz="0" w:space="0" w:color="auto"/>
          </w:divBdr>
        </w:div>
        <w:div w:id="779835247">
          <w:marLeft w:val="540"/>
          <w:marRight w:val="0"/>
          <w:marTop w:val="0"/>
          <w:marBottom w:val="0"/>
          <w:divBdr>
            <w:top w:val="none" w:sz="0" w:space="0" w:color="auto"/>
            <w:left w:val="none" w:sz="0" w:space="0" w:color="auto"/>
            <w:bottom w:val="none" w:sz="0" w:space="0" w:color="auto"/>
            <w:right w:val="none" w:sz="0" w:space="0" w:color="auto"/>
          </w:divBdr>
        </w:div>
        <w:div w:id="1558974887">
          <w:marLeft w:val="540"/>
          <w:marRight w:val="0"/>
          <w:marTop w:val="0"/>
          <w:marBottom w:val="0"/>
          <w:divBdr>
            <w:top w:val="none" w:sz="0" w:space="0" w:color="auto"/>
            <w:left w:val="none" w:sz="0" w:space="0" w:color="auto"/>
            <w:bottom w:val="none" w:sz="0" w:space="0" w:color="auto"/>
            <w:right w:val="none" w:sz="0" w:space="0" w:color="auto"/>
          </w:divBdr>
        </w:div>
      </w:divsChild>
    </w:div>
    <w:div w:id="1429471814">
      <w:bodyDiv w:val="1"/>
      <w:marLeft w:val="0"/>
      <w:marRight w:val="0"/>
      <w:marTop w:val="0"/>
      <w:marBottom w:val="0"/>
      <w:divBdr>
        <w:top w:val="none" w:sz="0" w:space="0" w:color="auto"/>
        <w:left w:val="none" w:sz="0" w:space="0" w:color="auto"/>
        <w:bottom w:val="none" w:sz="0" w:space="0" w:color="auto"/>
        <w:right w:val="none" w:sz="0" w:space="0" w:color="auto"/>
      </w:divBdr>
      <w:divsChild>
        <w:div w:id="399911202">
          <w:marLeft w:val="0"/>
          <w:marRight w:val="0"/>
          <w:marTop w:val="0"/>
          <w:marBottom w:val="0"/>
          <w:divBdr>
            <w:top w:val="none" w:sz="0" w:space="0" w:color="auto"/>
            <w:left w:val="none" w:sz="0" w:space="0" w:color="auto"/>
            <w:bottom w:val="none" w:sz="0" w:space="0" w:color="auto"/>
            <w:right w:val="none" w:sz="0" w:space="0" w:color="auto"/>
          </w:divBdr>
        </w:div>
        <w:div w:id="209074752">
          <w:marLeft w:val="0"/>
          <w:marRight w:val="0"/>
          <w:marTop w:val="0"/>
          <w:marBottom w:val="0"/>
          <w:divBdr>
            <w:top w:val="none" w:sz="0" w:space="0" w:color="auto"/>
            <w:left w:val="none" w:sz="0" w:space="0" w:color="auto"/>
            <w:bottom w:val="none" w:sz="0" w:space="0" w:color="auto"/>
            <w:right w:val="none" w:sz="0" w:space="0" w:color="auto"/>
          </w:divBdr>
        </w:div>
      </w:divsChild>
    </w:div>
    <w:div w:id="1762481225">
      <w:bodyDiv w:val="1"/>
      <w:marLeft w:val="0"/>
      <w:marRight w:val="0"/>
      <w:marTop w:val="0"/>
      <w:marBottom w:val="0"/>
      <w:divBdr>
        <w:top w:val="none" w:sz="0" w:space="0" w:color="auto"/>
        <w:left w:val="none" w:sz="0" w:space="0" w:color="auto"/>
        <w:bottom w:val="none" w:sz="0" w:space="0" w:color="auto"/>
        <w:right w:val="none" w:sz="0" w:space="0" w:color="auto"/>
      </w:divBdr>
    </w:div>
    <w:div w:id="1794715555">
      <w:bodyDiv w:val="1"/>
      <w:marLeft w:val="0"/>
      <w:marRight w:val="0"/>
      <w:marTop w:val="0"/>
      <w:marBottom w:val="0"/>
      <w:divBdr>
        <w:top w:val="none" w:sz="0" w:space="0" w:color="auto"/>
        <w:left w:val="none" w:sz="0" w:space="0" w:color="auto"/>
        <w:bottom w:val="none" w:sz="0" w:space="0" w:color="auto"/>
        <w:right w:val="none" w:sz="0" w:space="0" w:color="auto"/>
      </w:divBdr>
    </w:div>
    <w:div w:id="20278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svillelake.org/" TargetMode="External"/><Relationship Id="rId13" Type="http://schemas.openxmlformats.org/officeDocument/2006/relationships/hyperlink" Target="https://www.deq.virginia.gov/our-programs/water/water-quality/assessments/integrated-report" TargetMode="External"/><Relationship Id="rId18" Type="http://schemas.openxmlformats.org/officeDocument/2006/relationships/hyperlink" Target="https://www.virginiamercury.com/2023/10/05/virginia-hunting-for-lost-practices-to-progress-toward-bay-cleanup-go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wnhall.virginia.gov/L/GetFile.cfm?File=meeting%5C103%5C39024%5CAgenda_DEQ_39024_v3.pdf" TargetMode="External"/><Relationship Id="rId17" Type="http://schemas.openxmlformats.org/officeDocument/2006/relationships/hyperlink" Target="https://www.virginiamercury.com/2023/02/16/deal-reached-over-extension-for-va-farmers-to-adopt-pollution-reduction-practices/" TargetMode="External"/><Relationship Id="rId2" Type="http://schemas.openxmlformats.org/officeDocument/2006/relationships/numbering" Target="numbering.xml"/><Relationship Id="rId16" Type="http://schemas.openxmlformats.org/officeDocument/2006/relationships/hyperlink" Target="https://www.virginiamercury.com/2023/09/05/whats-in-virginias-long-delayed-2023-budget-d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628430/" TargetMode="External"/><Relationship Id="rId5" Type="http://schemas.openxmlformats.org/officeDocument/2006/relationships/webSettings" Target="webSettings.xml"/><Relationship Id="rId15" Type="http://schemas.openxmlformats.org/officeDocument/2006/relationships/hyperlink" Target="https://www.virginiamercury.com/2022/06/29/record-funding-to-reduce-agricultural-pollution-expected-to-aid-bay-cleanup/"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ewsbreak.com/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881E-AA53-4E77-AB8B-C01F2FDD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Anne or Dave Waterman</cp:lastModifiedBy>
  <cp:revision>2</cp:revision>
  <cp:lastPrinted>2023-01-14T14:33:00Z</cp:lastPrinted>
  <dcterms:created xsi:type="dcterms:W3CDTF">2024-01-09T12:46:00Z</dcterms:created>
  <dcterms:modified xsi:type="dcterms:W3CDTF">2024-01-09T12:46:00Z</dcterms:modified>
</cp:coreProperties>
</file>