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BEE8" w14:textId="6F2A8C75" w:rsidR="00521DF9" w:rsidRPr="00955D69" w:rsidRDefault="002337E5" w:rsidP="002337E5">
      <w:pPr>
        <w:jc w:val="center"/>
        <w:rPr>
          <w:b/>
          <w:sz w:val="28"/>
          <w:szCs w:val="28"/>
        </w:rPr>
      </w:pPr>
      <w:r w:rsidRPr="00955D69">
        <w:rPr>
          <w:b/>
          <w:sz w:val="28"/>
          <w:szCs w:val="28"/>
        </w:rPr>
        <w:t>Leesville Lake Association, Inc.</w:t>
      </w:r>
    </w:p>
    <w:p w14:paraId="3FB12524" w14:textId="18A55854" w:rsidR="002337E5" w:rsidRPr="00955D69" w:rsidRDefault="002337E5" w:rsidP="002337E5">
      <w:pPr>
        <w:jc w:val="center"/>
        <w:rPr>
          <w:b/>
          <w:sz w:val="28"/>
          <w:szCs w:val="28"/>
        </w:rPr>
      </w:pPr>
      <w:r w:rsidRPr="00955D69">
        <w:rPr>
          <w:b/>
          <w:sz w:val="28"/>
          <w:szCs w:val="28"/>
        </w:rPr>
        <w:t xml:space="preserve">Board </w:t>
      </w:r>
      <w:r w:rsidR="00F61006">
        <w:rPr>
          <w:b/>
          <w:sz w:val="28"/>
          <w:szCs w:val="28"/>
        </w:rPr>
        <w:t xml:space="preserve">of Directors </w:t>
      </w:r>
      <w:r w:rsidR="00171547">
        <w:rPr>
          <w:b/>
          <w:sz w:val="28"/>
          <w:szCs w:val="28"/>
        </w:rPr>
        <w:t xml:space="preserve">Meeting – </w:t>
      </w:r>
      <w:r w:rsidR="00AC1409">
        <w:rPr>
          <w:b/>
          <w:sz w:val="28"/>
          <w:szCs w:val="28"/>
        </w:rPr>
        <w:t>August</w:t>
      </w:r>
      <w:r w:rsidR="00FF4775">
        <w:rPr>
          <w:b/>
          <w:sz w:val="28"/>
          <w:szCs w:val="28"/>
        </w:rPr>
        <w:t xml:space="preserve"> 1</w:t>
      </w:r>
      <w:r w:rsidR="00B1667A">
        <w:rPr>
          <w:b/>
          <w:sz w:val="28"/>
          <w:szCs w:val="28"/>
        </w:rPr>
        <w:t>4</w:t>
      </w:r>
      <w:r w:rsidR="007F3459">
        <w:rPr>
          <w:b/>
          <w:sz w:val="28"/>
          <w:szCs w:val="28"/>
        </w:rPr>
        <w:t>,</w:t>
      </w:r>
      <w:r w:rsidR="0012187D">
        <w:rPr>
          <w:b/>
          <w:sz w:val="28"/>
          <w:szCs w:val="28"/>
        </w:rPr>
        <w:t xml:space="preserve"> 202</w:t>
      </w:r>
      <w:r w:rsidR="00A51671">
        <w:rPr>
          <w:b/>
          <w:sz w:val="28"/>
          <w:szCs w:val="28"/>
        </w:rPr>
        <w:t>5</w:t>
      </w:r>
    </w:p>
    <w:p w14:paraId="7198A21E" w14:textId="618399EA" w:rsidR="002337E5" w:rsidRPr="00DF4A34" w:rsidRDefault="00EB7ADF" w:rsidP="002337E5">
      <w:pPr>
        <w:jc w:val="center"/>
        <w:rPr>
          <w:b/>
          <w:sz w:val="28"/>
          <w:szCs w:val="28"/>
        </w:rPr>
      </w:pPr>
      <w:r>
        <w:rPr>
          <w:b/>
          <w:sz w:val="28"/>
          <w:szCs w:val="28"/>
        </w:rPr>
        <w:t>Location</w:t>
      </w:r>
      <w:r w:rsidR="00CF397C">
        <w:rPr>
          <w:b/>
          <w:sz w:val="28"/>
          <w:szCs w:val="28"/>
        </w:rPr>
        <w:t>:</w:t>
      </w:r>
      <w:r>
        <w:rPr>
          <w:b/>
          <w:sz w:val="28"/>
          <w:szCs w:val="28"/>
        </w:rPr>
        <w:t xml:space="preserve"> </w:t>
      </w:r>
      <w:r w:rsidR="00EA528D" w:rsidRPr="00692832">
        <w:rPr>
          <w:b/>
          <w:sz w:val="28"/>
          <w:szCs w:val="28"/>
        </w:rPr>
        <w:t xml:space="preserve">Altavista </w:t>
      </w:r>
      <w:r w:rsidR="001148F8">
        <w:rPr>
          <w:b/>
          <w:sz w:val="28"/>
          <w:szCs w:val="28"/>
        </w:rPr>
        <w:t>Presbyterian Church</w:t>
      </w:r>
      <w:r w:rsidR="00AF580A" w:rsidRPr="00692832">
        <w:rPr>
          <w:b/>
          <w:sz w:val="28"/>
          <w:szCs w:val="28"/>
        </w:rPr>
        <w:t xml:space="preserve"> </w:t>
      </w:r>
      <w:r w:rsidR="008316DF">
        <w:rPr>
          <w:b/>
          <w:sz w:val="28"/>
          <w:szCs w:val="28"/>
        </w:rPr>
        <w:t>– 6:30pm</w:t>
      </w:r>
    </w:p>
    <w:p w14:paraId="56E95CE5" w14:textId="519DB321" w:rsidR="002337E5" w:rsidRPr="00955D69" w:rsidRDefault="002337E5">
      <w:pPr>
        <w:rPr>
          <w:sz w:val="28"/>
          <w:szCs w:val="28"/>
        </w:rPr>
      </w:pPr>
    </w:p>
    <w:p w14:paraId="2C0E5A03" w14:textId="0FD67229" w:rsidR="002337E5" w:rsidRPr="008D61CD" w:rsidRDefault="002337E5" w:rsidP="008D61CD">
      <w:pPr>
        <w:jc w:val="center"/>
        <w:rPr>
          <w:b/>
          <w:sz w:val="28"/>
          <w:szCs w:val="28"/>
          <w:u w:val="single"/>
        </w:rPr>
      </w:pPr>
      <w:r w:rsidRPr="00955D69">
        <w:rPr>
          <w:b/>
          <w:sz w:val="28"/>
          <w:szCs w:val="28"/>
          <w:u w:val="single"/>
        </w:rPr>
        <w:t>Agenda</w:t>
      </w:r>
    </w:p>
    <w:p w14:paraId="76CAD24D" w14:textId="77777777" w:rsidR="00FE5179" w:rsidRPr="00FE5179" w:rsidRDefault="00FE5179" w:rsidP="00FE5179">
      <w:pPr>
        <w:pStyle w:val="ListParagraph"/>
        <w:ind w:left="1440"/>
        <w:rPr>
          <w:color w:val="FF0000"/>
        </w:rPr>
      </w:pPr>
    </w:p>
    <w:p w14:paraId="17874524" w14:textId="77777777" w:rsidR="00FE5179" w:rsidRPr="00EA1124" w:rsidRDefault="00FE5179" w:rsidP="00FE5179">
      <w:pPr>
        <w:pStyle w:val="ListParagraph"/>
        <w:ind w:left="1440"/>
        <w:rPr>
          <w:color w:val="FF0000"/>
        </w:rPr>
      </w:pPr>
    </w:p>
    <w:p w14:paraId="305250DC" w14:textId="2C6BFEC9" w:rsidR="00EA528D" w:rsidRPr="00EA1124" w:rsidRDefault="002337E5" w:rsidP="00BF7D38">
      <w:pPr>
        <w:pStyle w:val="ListParagraph"/>
        <w:numPr>
          <w:ilvl w:val="0"/>
          <w:numId w:val="2"/>
        </w:numPr>
        <w:rPr>
          <w:color w:val="FF0000"/>
        </w:rPr>
      </w:pPr>
      <w:r w:rsidRPr="00156895">
        <w:rPr>
          <w:b/>
          <w:bCs/>
        </w:rPr>
        <w:t>Call to Orde</w:t>
      </w:r>
      <w:r w:rsidR="00EA528D" w:rsidRPr="00156895">
        <w:rPr>
          <w:b/>
          <w:bCs/>
        </w:rPr>
        <w:t>r</w:t>
      </w:r>
      <w:r w:rsidR="001F2045">
        <w:t xml:space="preserve"> – the meeting was called to order at 6:32 pm.  Present were Roy Kelley, Chip Zimmerman, Debra Kiraly, Edwin Hanson, Cynthia Coleman, Pam </w:t>
      </w:r>
      <w:r w:rsidR="003D513B">
        <w:t>McMillan,</w:t>
      </w:r>
      <w:r w:rsidR="001F2045">
        <w:t xml:space="preserve"> Charlie Hamilton, Dave Waterman, Dannie Smith, Teri Thomas, Jeff Markewicz, Tom Galvanek, Mary Loiselle and Don Schimming.  Absent – Glenn Coleman</w:t>
      </w:r>
    </w:p>
    <w:p w14:paraId="5048C3E9" w14:textId="77777777" w:rsidR="00E60205" w:rsidRDefault="00E60205" w:rsidP="00E60205">
      <w:pPr>
        <w:pStyle w:val="ListParagraph"/>
        <w:ind w:left="2160"/>
      </w:pPr>
    </w:p>
    <w:p w14:paraId="3BCCEBDA" w14:textId="6010B3FE" w:rsidR="00A453D2" w:rsidRDefault="00171547" w:rsidP="00A453D2">
      <w:pPr>
        <w:pStyle w:val="ListParagraph"/>
        <w:numPr>
          <w:ilvl w:val="0"/>
          <w:numId w:val="2"/>
        </w:numPr>
      </w:pPr>
      <w:r w:rsidRPr="00156895">
        <w:rPr>
          <w:b/>
          <w:bCs/>
        </w:rPr>
        <w:t>Approval of</w:t>
      </w:r>
      <w:r w:rsidR="00A453D2" w:rsidRPr="00156895">
        <w:rPr>
          <w:b/>
          <w:bCs/>
        </w:rPr>
        <w:t xml:space="preserve"> Meeting Minutes</w:t>
      </w:r>
      <w:r w:rsidR="00A453D2">
        <w:t>:</w:t>
      </w:r>
    </w:p>
    <w:p w14:paraId="71F01FA3" w14:textId="49BD69CC" w:rsidR="00C42FE7" w:rsidRPr="00C65804" w:rsidRDefault="00922F09" w:rsidP="00BF7D38">
      <w:pPr>
        <w:pStyle w:val="ListParagraph"/>
        <w:numPr>
          <w:ilvl w:val="1"/>
          <w:numId w:val="2"/>
        </w:numPr>
      </w:pPr>
      <w:r>
        <w:t>Jul</w:t>
      </w:r>
      <w:r w:rsidR="002411DF">
        <w:t xml:space="preserve">y </w:t>
      </w:r>
      <w:r>
        <w:t>12</w:t>
      </w:r>
      <w:r w:rsidR="002355F3">
        <w:t>,</w:t>
      </w:r>
      <w:r w:rsidR="0081262A">
        <w:t xml:space="preserve"> </w:t>
      </w:r>
      <w:r w:rsidR="001F2045">
        <w:t>2025,</w:t>
      </w:r>
      <w:r w:rsidR="0081262A">
        <w:t xml:space="preserve"> </w:t>
      </w:r>
      <w:r>
        <w:t xml:space="preserve">Picnic / </w:t>
      </w:r>
      <w:r w:rsidR="00947C95">
        <w:t xml:space="preserve">General Membership Meeting Minutes </w:t>
      </w:r>
      <w:r w:rsidR="000077A4">
        <w:t xml:space="preserve">– </w:t>
      </w:r>
      <w:r w:rsidR="000077A4" w:rsidRPr="001F2045">
        <w:t xml:space="preserve">Debra </w:t>
      </w:r>
      <w:r w:rsidR="007B0DDE" w:rsidRPr="001F2045">
        <w:t>Kiraly</w:t>
      </w:r>
      <w:r w:rsidR="001F2045">
        <w:t xml:space="preserve"> will update the July picnic minutes to note that Don Schimming was nominated and approved to the Leesville Lake Association Board to replace Teri Thomas.  Don’s term will start on 1 September 2025.  With that update the minutes were approved. It was noted that Roy will research and note various terms that each Board member has and post to the website. </w:t>
      </w:r>
    </w:p>
    <w:p w14:paraId="74F964BB" w14:textId="77777777" w:rsidR="003017E9" w:rsidRDefault="003017E9" w:rsidP="003017E9">
      <w:pPr>
        <w:pStyle w:val="ListParagraph"/>
        <w:ind w:left="2160"/>
      </w:pPr>
    </w:p>
    <w:p w14:paraId="7DF63308" w14:textId="62459E9D" w:rsidR="00F059E6" w:rsidRPr="00156895" w:rsidRDefault="00660AA8" w:rsidP="00F059E6">
      <w:pPr>
        <w:pStyle w:val="ListParagraph"/>
        <w:numPr>
          <w:ilvl w:val="0"/>
          <w:numId w:val="2"/>
        </w:numPr>
        <w:rPr>
          <w:b/>
          <w:bCs/>
        </w:rPr>
      </w:pPr>
      <w:r w:rsidRPr="00156895">
        <w:rPr>
          <w:b/>
          <w:bCs/>
        </w:rPr>
        <w:t>Treasurer’s Report</w:t>
      </w:r>
      <w:r w:rsidR="0031404D" w:rsidRPr="00156895">
        <w:rPr>
          <w:b/>
          <w:bCs/>
        </w:rPr>
        <w:t>:</w:t>
      </w:r>
    </w:p>
    <w:p w14:paraId="52E107CA" w14:textId="42C21D3C" w:rsidR="001F2045" w:rsidRPr="001F2045" w:rsidRDefault="00FE5F1D" w:rsidP="001F2045">
      <w:pPr>
        <w:pStyle w:val="ListParagraph"/>
        <w:numPr>
          <w:ilvl w:val="1"/>
          <w:numId w:val="2"/>
        </w:numPr>
      </w:pPr>
      <w:r>
        <w:t xml:space="preserve">Latest </w:t>
      </w:r>
      <w:r w:rsidR="00A731CC">
        <w:t xml:space="preserve">status - </w:t>
      </w:r>
      <w:r w:rsidR="00EB7359" w:rsidRPr="001F2045">
        <w:t>Edwin Hanson</w:t>
      </w:r>
      <w:r w:rsidR="00156895">
        <w:t xml:space="preserve"> </w:t>
      </w:r>
      <w:r w:rsidR="003D513B">
        <w:t xml:space="preserve">- </w:t>
      </w:r>
      <w:r w:rsidR="003D513B" w:rsidRPr="001F2045">
        <w:t>July</w:t>
      </w:r>
      <w:r w:rsidR="001F2045" w:rsidRPr="00156895">
        <w:t xml:space="preserve"> Treasurer’s Report</w:t>
      </w:r>
      <w:r w:rsidR="001F2045" w:rsidRPr="001F2045">
        <w:rPr>
          <w:b/>
          <w:bCs/>
        </w:rPr>
        <w:t>:</w:t>
      </w:r>
      <w:r w:rsidR="001F2045" w:rsidRPr="001F2045">
        <w:t xml:space="preserve"> In the last month we saw income of $1228 and expenses of $4697.  Income was primarily from membership dues and miscellaneous items at the picnic.  Expenses were primarily for: Appreciation Picnic and Membership.  We currently have about $83,210 in our General Fund.</w:t>
      </w:r>
    </w:p>
    <w:p w14:paraId="1DF4ACD9" w14:textId="77777777" w:rsidR="001F2045" w:rsidRPr="001F2045" w:rsidRDefault="001F2045" w:rsidP="001F2045">
      <w:pPr>
        <w:pStyle w:val="ListParagraph"/>
        <w:numPr>
          <w:ilvl w:val="1"/>
          <w:numId w:val="2"/>
        </w:numPr>
      </w:pPr>
      <w:r w:rsidRPr="001F2045">
        <w:t>FY 24-25 Budget Summary</w:t>
      </w:r>
      <w:r w:rsidRPr="001F2045">
        <w:rPr>
          <w:b/>
          <w:bCs/>
        </w:rPr>
        <w:t>:</w:t>
      </w:r>
      <w:r w:rsidRPr="001F2045">
        <w:t xml:space="preserve"> With just a month remaining in the current budget, we have pulled in 85% of our planned income and spent 81% of our planned expenses.  We are currently at a $5,000 surplus, and that will continue to grow as we pull in membership renewals and interest.</w:t>
      </w:r>
    </w:p>
    <w:p w14:paraId="4E97B9DA" w14:textId="5F39D1A0" w:rsidR="001F2045" w:rsidRPr="001F2045" w:rsidRDefault="001F2045" w:rsidP="001F2045">
      <w:pPr>
        <w:pStyle w:val="ListParagraph"/>
        <w:numPr>
          <w:ilvl w:val="1"/>
          <w:numId w:val="2"/>
        </w:numPr>
      </w:pPr>
      <w:r w:rsidRPr="001F2045">
        <w:t>FY 25-26 Invoices</w:t>
      </w:r>
      <w:r w:rsidRPr="001F2045">
        <w:rPr>
          <w:b/>
          <w:bCs/>
        </w:rPr>
        <w:t>:</w:t>
      </w:r>
      <w:r w:rsidRPr="001F2045">
        <w:t xml:space="preserve"> All invoices have been sent or emailed.  Next year, I think it would be better if we emailed invoices at the beginning and middle of July</w:t>
      </w:r>
      <w:r>
        <w:t>;</w:t>
      </w:r>
      <w:r w:rsidRPr="001F2045">
        <w:t xml:space="preserve"> skip paper invoices at the picnic but still allow members to pay.  I will have a list if anyone wants to check to see if they </w:t>
      </w:r>
      <w:proofErr w:type="gramStart"/>
      <w:r w:rsidRPr="001F2045">
        <w:t>ow</w:t>
      </w:r>
      <w:r w:rsidR="00FE6144">
        <w:t>e</w:t>
      </w:r>
      <w:proofErr w:type="gramEnd"/>
      <w:r w:rsidRPr="001F2045">
        <w:t>.  Then at the beginning of August we send out paper invoices to those who have not renewed yet.</w:t>
      </w:r>
      <w:r w:rsidR="004407E0">
        <w:t xml:space="preserve">  Edwin explained that there is an expense </w:t>
      </w:r>
      <w:r w:rsidR="00156895">
        <w:t>to send</w:t>
      </w:r>
      <w:r w:rsidR="004407E0">
        <w:t xml:space="preserve"> out the paper </w:t>
      </w:r>
      <w:r w:rsidR="006E6C8F">
        <w:t>invoices</w:t>
      </w:r>
      <w:r w:rsidR="004407E0">
        <w:t xml:space="preserve"> that we likely could forego next year. </w:t>
      </w:r>
    </w:p>
    <w:p w14:paraId="5587BCD3" w14:textId="0A111203" w:rsidR="00E42D3D" w:rsidRDefault="001F2045" w:rsidP="001F2045">
      <w:pPr>
        <w:pStyle w:val="ListParagraph"/>
        <w:numPr>
          <w:ilvl w:val="1"/>
          <w:numId w:val="2"/>
        </w:numPr>
      </w:pPr>
      <w:r w:rsidRPr="001F2045">
        <w:t xml:space="preserve">This past weekend, there was a glitch in the matrix on Saturday morning, and several members </w:t>
      </w:r>
      <w:proofErr w:type="gramStart"/>
      <w:r w:rsidRPr="001F2045">
        <w:t>experienced difficulty</w:t>
      </w:r>
      <w:proofErr w:type="gramEnd"/>
      <w:r w:rsidRPr="001F2045">
        <w:t xml:space="preserve"> with online payments.  APLOS and Stripe deny anything was askew on their ends, but it was short lived and by lunch everything was running fine.  One user </w:t>
      </w:r>
      <w:proofErr w:type="gramStart"/>
      <w:r w:rsidRPr="001F2045">
        <w:t>admitted,</w:t>
      </w:r>
      <w:proofErr w:type="gramEnd"/>
      <w:r w:rsidRPr="001F2045">
        <w:t xml:space="preserve"> that their problem was </w:t>
      </w:r>
      <w:proofErr w:type="gramStart"/>
      <w:r w:rsidRPr="001F2045">
        <w:t>actually caused</w:t>
      </w:r>
      <w:proofErr w:type="gramEnd"/>
      <w:r w:rsidRPr="001F2045">
        <w:t xml:space="preserve"> by their VPN doing its job.  Once that was turned off, the payment went through fine.</w:t>
      </w:r>
    </w:p>
    <w:p w14:paraId="5DCD7B03" w14:textId="14132422" w:rsidR="00B30E5A" w:rsidRDefault="001F2045" w:rsidP="004407E0">
      <w:pPr>
        <w:pStyle w:val="ListParagraph"/>
        <w:numPr>
          <w:ilvl w:val="1"/>
          <w:numId w:val="2"/>
        </w:numPr>
      </w:pPr>
      <w:r>
        <w:t xml:space="preserve">The July Treasurer’s report was approved. Roy noted that he would like to determine the full expenses for the July Picnic meeting, </w:t>
      </w:r>
      <w:r w:rsidR="004407E0">
        <w:t xml:space="preserve">and that given we have many T-shirts left over we may not order as many next </w:t>
      </w:r>
      <w:proofErr w:type="gramStart"/>
      <w:r w:rsidR="004407E0">
        <w:t>year</w:t>
      </w:r>
      <w:proofErr w:type="gramEnd"/>
      <w:r w:rsidR="004407E0">
        <w:t xml:space="preserve">. </w:t>
      </w:r>
    </w:p>
    <w:p w14:paraId="65520C89" w14:textId="139CF3E3" w:rsidR="004407E0" w:rsidRDefault="004407E0" w:rsidP="004407E0">
      <w:pPr>
        <w:pStyle w:val="ListParagraph"/>
        <w:numPr>
          <w:ilvl w:val="1"/>
          <w:numId w:val="2"/>
        </w:numPr>
      </w:pPr>
      <w:r>
        <w:t>Dave will put a link in the next newsletter to pay the annual invoice.</w:t>
      </w:r>
    </w:p>
    <w:p w14:paraId="7D3D11FC" w14:textId="4FD05B21" w:rsidR="004407E0" w:rsidRDefault="004407E0" w:rsidP="004407E0">
      <w:pPr>
        <w:ind w:left="1800"/>
      </w:pPr>
    </w:p>
    <w:p w14:paraId="7A4CDAB4" w14:textId="77777777" w:rsidR="00D347A1" w:rsidRDefault="00D347A1" w:rsidP="00D347A1"/>
    <w:p w14:paraId="0AC37F93" w14:textId="4AD29B0C" w:rsidR="002337E5" w:rsidRDefault="00955D69" w:rsidP="00A453D2">
      <w:pPr>
        <w:pStyle w:val="ListParagraph"/>
        <w:numPr>
          <w:ilvl w:val="0"/>
          <w:numId w:val="2"/>
        </w:numPr>
      </w:pPr>
      <w:r>
        <w:lastRenderedPageBreak/>
        <w:t>Committee R</w:t>
      </w:r>
      <w:r w:rsidR="002337E5">
        <w:t>eports:</w:t>
      </w:r>
    </w:p>
    <w:p w14:paraId="3344292E" w14:textId="4D6DE79F" w:rsidR="00073F3B" w:rsidRPr="00295B26" w:rsidRDefault="002337E5" w:rsidP="00295B26">
      <w:pPr>
        <w:pStyle w:val="ListParagraph"/>
        <w:numPr>
          <w:ilvl w:val="1"/>
          <w:numId w:val="2"/>
        </w:numPr>
        <w:spacing w:line="276" w:lineRule="auto"/>
      </w:pPr>
      <w:r w:rsidRPr="00156895">
        <w:rPr>
          <w:b/>
          <w:bCs/>
        </w:rPr>
        <w:t xml:space="preserve">Executive </w:t>
      </w:r>
      <w:r w:rsidR="001E05F1" w:rsidRPr="00156895">
        <w:rPr>
          <w:b/>
          <w:bCs/>
        </w:rPr>
        <w:t>(Standing Committee)</w:t>
      </w:r>
      <w:r w:rsidR="001E05F1" w:rsidRPr="00156895">
        <w:t xml:space="preserve"> </w:t>
      </w:r>
      <w:r w:rsidRPr="00156895">
        <w:t>–</w:t>
      </w:r>
      <w:r>
        <w:t xml:space="preserve"> </w:t>
      </w:r>
      <w:r w:rsidR="00274F4D" w:rsidRPr="00156895">
        <w:t>Roy Kelley</w:t>
      </w:r>
    </w:p>
    <w:p w14:paraId="22A6FD9D" w14:textId="5B3342C6" w:rsidR="00FB535F" w:rsidRDefault="00A453D2" w:rsidP="00182B63">
      <w:pPr>
        <w:pStyle w:val="ListParagraph"/>
        <w:numPr>
          <w:ilvl w:val="2"/>
          <w:numId w:val="2"/>
        </w:numPr>
        <w:spacing w:line="276" w:lineRule="auto"/>
      </w:pPr>
      <w:r>
        <w:t>Organizational Succession Planning</w:t>
      </w:r>
      <w:r w:rsidR="00073F3B">
        <w:t xml:space="preserve"> </w:t>
      </w:r>
    </w:p>
    <w:p w14:paraId="78E78BA7" w14:textId="03CF3371" w:rsidR="0009104E" w:rsidRDefault="00480D82" w:rsidP="0009104E">
      <w:pPr>
        <w:pStyle w:val="ListParagraph"/>
        <w:numPr>
          <w:ilvl w:val="3"/>
          <w:numId w:val="2"/>
        </w:numPr>
        <w:spacing w:line="276" w:lineRule="auto"/>
      </w:pPr>
      <w:r>
        <w:t>Nominating Committee Chair</w:t>
      </w:r>
      <w:r w:rsidR="004407E0">
        <w:t xml:space="preserve"> – with Don Schimming coming onto the Board, he will pick up the Nominating duties. He currently lives in Eagle Point Shores.  Teri Thomas introduced Don to the Board.</w:t>
      </w:r>
    </w:p>
    <w:p w14:paraId="4A46E31E" w14:textId="77777777" w:rsidR="00EA528D" w:rsidRPr="00182B63" w:rsidRDefault="00EA528D" w:rsidP="00EA528D">
      <w:pPr>
        <w:pStyle w:val="ListParagraph"/>
        <w:spacing w:line="276" w:lineRule="auto"/>
        <w:ind w:left="3600"/>
      </w:pPr>
    </w:p>
    <w:p w14:paraId="1080F750" w14:textId="24CF0EBD" w:rsidR="00437494" w:rsidRPr="00987416" w:rsidRDefault="002337E5" w:rsidP="00987416">
      <w:pPr>
        <w:pStyle w:val="ListParagraph"/>
        <w:numPr>
          <w:ilvl w:val="1"/>
          <w:numId w:val="2"/>
        </w:numPr>
        <w:spacing w:line="276" w:lineRule="auto"/>
      </w:pPr>
      <w:r w:rsidRPr="00156895">
        <w:rPr>
          <w:b/>
          <w:bCs/>
        </w:rPr>
        <w:t xml:space="preserve">Finance </w:t>
      </w:r>
      <w:r w:rsidR="001E05F1" w:rsidRPr="00156895">
        <w:rPr>
          <w:b/>
          <w:bCs/>
        </w:rPr>
        <w:t>(Standing Committee)</w:t>
      </w:r>
      <w:r w:rsidR="001E05F1">
        <w:t xml:space="preserve"> </w:t>
      </w:r>
      <w:r>
        <w:t>–</w:t>
      </w:r>
      <w:r w:rsidR="0009104E" w:rsidRPr="004407E0">
        <w:t>Edwin / Mary</w:t>
      </w:r>
      <w:r w:rsidR="004407E0">
        <w:t xml:space="preserve"> – Mary will remain on the Finance Committee, Stephen Kiraly (CPA) volunteered to help with next year’s audit.</w:t>
      </w:r>
    </w:p>
    <w:p w14:paraId="0D74469A" w14:textId="77777777" w:rsidR="00EA528D" w:rsidRPr="002337E5" w:rsidRDefault="00EA528D" w:rsidP="00EA528D">
      <w:pPr>
        <w:pStyle w:val="ListParagraph"/>
        <w:spacing w:line="276" w:lineRule="auto"/>
        <w:ind w:left="2880"/>
      </w:pPr>
    </w:p>
    <w:p w14:paraId="66000796" w14:textId="48718A66" w:rsidR="004407E0" w:rsidRPr="004407E0" w:rsidRDefault="002337E5" w:rsidP="004407E0">
      <w:pPr>
        <w:pStyle w:val="ListParagraph"/>
        <w:numPr>
          <w:ilvl w:val="1"/>
          <w:numId w:val="2"/>
        </w:numPr>
        <w:spacing w:line="276" w:lineRule="auto"/>
        <w:rPr>
          <w:bCs/>
        </w:rPr>
      </w:pPr>
      <w:r w:rsidRPr="00156895">
        <w:rPr>
          <w:b/>
          <w:bCs/>
        </w:rPr>
        <w:t xml:space="preserve">Nominating </w:t>
      </w:r>
      <w:r w:rsidR="001E05F1" w:rsidRPr="00156895">
        <w:rPr>
          <w:b/>
          <w:bCs/>
        </w:rPr>
        <w:t>(Standing Committee)</w:t>
      </w:r>
      <w:r w:rsidR="001E05F1" w:rsidRPr="005C660D">
        <w:t xml:space="preserve"> </w:t>
      </w:r>
      <w:r w:rsidRPr="005C660D">
        <w:t>–</w:t>
      </w:r>
      <w:r w:rsidR="00587C6F" w:rsidRPr="005C660D">
        <w:t xml:space="preserve"> </w:t>
      </w:r>
      <w:r w:rsidR="00FB3D01" w:rsidRPr="004407E0">
        <w:t>Teri Thomas</w:t>
      </w:r>
      <w:r w:rsidR="005C660D" w:rsidRPr="004407E0">
        <w:t xml:space="preserve"> </w:t>
      </w:r>
      <w:r w:rsidR="00C50C64" w:rsidRPr="004407E0">
        <w:t xml:space="preserve">/ </w:t>
      </w:r>
      <w:r w:rsidR="00101A37" w:rsidRPr="004407E0">
        <w:t>Don Schimming</w:t>
      </w:r>
      <w:r w:rsidR="004407E0">
        <w:t xml:space="preserve"> -</w:t>
      </w:r>
      <w:r w:rsidR="004407E0" w:rsidRPr="004407E0">
        <w:rPr>
          <w:b/>
          <w:sz w:val="22"/>
          <w:szCs w:val="22"/>
        </w:rPr>
        <w:t xml:space="preserve"> </w:t>
      </w:r>
      <w:r w:rsidR="004407E0" w:rsidRPr="00A54002">
        <w:rPr>
          <w:bCs/>
        </w:rPr>
        <w:t xml:space="preserve">Nominating </w:t>
      </w:r>
      <w:r w:rsidR="004407E0" w:rsidRPr="004407E0">
        <w:rPr>
          <w:bCs/>
        </w:rPr>
        <w:t>(Standing Committee)</w:t>
      </w:r>
      <w:r w:rsidR="004407E0" w:rsidRPr="004407E0">
        <w:rPr>
          <w:b/>
        </w:rPr>
        <w:t xml:space="preserve">: </w:t>
      </w:r>
      <w:r w:rsidR="004407E0" w:rsidRPr="004407E0">
        <w:rPr>
          <w:bCs/>
        </w:rPr>
        <w:t>Teri Thomas</w:t>
      </w:r>
    </w:p>
    <w:p w14:paraId="2A30028D" w14:textId="0FD6BE28" w:rsidR="004407E0" w:rsidRPr="004407E0" w:rsidRDefault="004407E0" w:rsidP="004407E0">
      <w:pPr>
        <w:pStyle w:val="ListParagraph"/>
        <w:numPr>
          <w:ilvl w:val="1"/>
          <w:numId w:val="2"/>
        </w:numPr>
        <w:spacing w:line="276" w:lineRule="auto"/>
        <w:rPr>
          <w:b/>
        </w:rPr>
      </w:pPr>
      <w:r w:rsidRPr="004407E0">
        <w:rPr>
          <w:b/>
        </w:rPr>
        <w:t>Calendar Subcommittee</w:t>
      </w:r>
    </w:p>
    <w:p w14:paraId="0EDE94C5" w14:textId="77777777" w:rsidR="004407E0" w:rsidRPr="004407E0" w:rsidRDefault="004407E0" w:rsidP="004407E0">
      <w:pPr>
        <w:spacing w:line="276" w:lineRule="auto"/>
        <w:ind w:left="2520" w:firstLine="360"/>
        <w:rPr>
          <w:bCs/>
        </w:rPr>
      </w:pPr>
      <w:r w:rsidRPr="004407E0">
        <w:rPr>
          <w:bCs/>
        </w:rPr>
        <w:t>Calendars sales summary as of 8/12/2025</w:t>
      </w:r>
    </w:p>
    <w:p w14:paraId="0BFE103A" w14:textId="77777777" w:rsidR="004407E0" w:rsidRPr="004407E0" w:rsidRDefault="004407E0" w:rsidP="004407E0">
      <w:pPr>
        <w:pStyle w:val="ListParagraph"/>
        <w:spacing w:line="276" w:lineRule="auto"/>
        <w:ind w:left="3060"/>
        <w:rPr>
          <w:bCs/>
        </w:rPr>
      </w:pPr>
      <w:r w:rsidRPr="004407E0">
        <w:rPr>
          <w:bCs/>
        </w:rPr>
        <w:t>101 - Sold or donated</w:t>
      </w:r>
    </w:p>
    <w:p w14:paraId="0CB03D86" w14:textId="01B8834D" w:rsidR="004407E0" w:rsidRPr="004407E0" w:rsidRDefault="004407E0" w:rsidP="004407E0">
      <w:pPr>
        <w:pStyle w:val="ListParagraph"/>
        <w:spacing w:line="276" w:lineRule="auto"/>
        <w:ind w:left="3060"/>
        <w:rPr>
          <w:bCs/>
        </w:rPr>
      </w:pPr>
      <w:r w:rsidRPr="004407E0">
        <w:rPr>
          <w:bCs/>
        </w:rPr>
        <w:t xml:space="preserve">$1161.00 </w:t>
      </w:r>
      <w:r w:rsidR="006E6C8F" w:rsidRPr="004407E0">
        <w:rPr>
          <w:bCs/>
        </w:rPr>
        <w:t>- total</w:t>
      </w:r>
      <w:r w:rsidRPr="004407E0">
        <w:rPr>
          <w:bCs/>
        </w:rPr>
        <w:t xml:space="preserve"> collected</w:t>
      </w:r>
    </w:p>
    <w:p w14:paraId="6034F8B9" w14:textId="7BFD86D3" w:rsidR="004407E0" w:rsidRPr="004407E0" w:rsidRDefault="004407E0" w:rsidP="004407E0">
      <w:pPr>
        <w:spacing w:line="276" w:lineRule="auto"/>
        <w:ind w:left="2160" w:firstLine="720"/>
        <w:rPr>
          <w:bCs/>
        </w:rPr>
      </w:pPr>
      <w:r w:rsidRPr="004407E0">
        <w:rPr>
          <w:bCs/>
        </w:rPr>
        <w:t xml:space="preserve">    $893.72     total expenses (calendar production and postage fees)</w:t>
      </w:r>
    </w:p>
    <w:p w14:paraId="6B36B024" w14:textId="482A4630" w:rsidR="004407E0" w:rsidRPr="004407E0" w:rsidRDefault="004407E0" w:rsidP="004407E0">
      <w:pPr>
        <w:spacing w:line="276" w:lineRule="auto"/>
        <w:ind w:left="2520" w:firstLine="360"/>
        <w:rPr>
          <w:bCs/>
        </w:rPr>
      </w:pPr>
      <w:r w:rsidRPr="004407E0">
        <w:rPr>
          <w:bCs/>
        </w:rPr>
        <w:t xml:space="preserve">   $267.28      total profit</w:t>
      </w:r>
    </w:p>
    <w:p w14:paraId="2C10343D" w14:textId="77777777" w:rsidR="004407E0" w:rsidRPr="004407E0" w:rsidRDefault="004407E0" w:rsidP="00A54002">
      <w:pPr>
        <w:pStyle w:val="ListParagraph"/>
        <w:spacing w:line="276" w:lineRule="auto"/>
        <w:ind w:left="2160"/>
        <w:rPr>
          <w:bCs/>
        </w:rPr>
      </w:pPr>
      <w:r w:rsidRPr="004407E0">
        <w:rPr>
          <w:bCs/>
        </w:rPr>
        <w:t xml:space="preserve">2026 Calendar Bright Images estimated production cost of $822.50 for 125 calendars. </w:t>
      </w:r>
    </w:p>
    <w:p w14:paraId="04B0D604" w14:textId="77777777" w:rsidR="004407E0" w:rsidRPr="004407E0" w:rsidRDefault="004407E0" w:rsidP="00A54002">
      <w:pPr>
        <w:pStyle w:val="ListParagraph"/>
        <w:spacing w:line="276" w:lineRule="auto"/>
        <w:ind w:left="2160"/>
        <w:rPr>
          <w:bCs/>
        </w:rPr>
      </w:pPr>
      <w:r w:rsidRPr="004407E0">
        <w:rPr>
          <w:bCs/>
        </w:rPr>
        <w:t>Motion to approve 2026 calendar production cost of $822.50 for 125 calendars was approved by the board.</w:t>
      </w:r>
    </w:p>
    <w:p w14:paraId="0F0F005E" w14:textId="77777777" w:rsidR="004407E0" w:rsidRPr="004407E0" w:rsidRDefault="004407E0" w:rsidP="00A54002">
      <w:pPr>
        <w:pStyle w:val="ListParagraph"/>
        <w:spacing w:line="276" w:lineRule="auto"/>
        <w:ind w:left="2160"/>
        <w:rPr>
          <w:bCs/>
        </w:rPr>
      </w:pPr>
    </w:p>
    <w:p w14:paraId="4D8DD05E" w14:textId="77777777" w:rsidR="004407E0" w:rsidRDefault="004407E0" w:rsidP="00A54002">
      <w:pPr>
        <w:spacing w:line="276" w:lineRule="auto"/>
        <w:ind w:left="2160"/>
        <w:rPr>
          <w:bCs/>
        </w:rPr>
      </w:pPr>
      <w:r w:rsidRPr="00A54002">
        <w:rPr>
          <w:bCs/>
        </w:rPr>
        <w:t>Remaining calendars (20 on hand) were turned over to the new Calendar chair, asked that he bring them to the General meeting in October.</w:t>
      </w:r>
    </w:p>
    <w:p w14:paraId="31444CED" w14:textId="77777777" w:rsidR="00A54002" w:rsidRPr="00A54002" w:rsidRDefault="00A54002" w:rsidP="00A54002">
      <w:pPr>
        <w:spacing w:line="276" w:lineRule="auto"/>
        <w:ind w:left="2160"/>
        <w:rPr>
          <w:bCs/>
        </w:rPr>
      </w:pPr>
    </w:p>
    <w:p w14:paraId="6D08C5AF" w14:textId="4ECD0361" w:rsidR="008C41B2" w:rsidRDefault="002337E5" w:rsidP="00A54002">
      <w:pPr>
        <w:pStyle w:val="ListParagraph"/>
        <w:numPr>
          <w:ilvl w:val="1"/>
          <w:numId w:val="2"/>
        </w:numPr>
        <w:spacing w:line="276" w:lineRule="auto"/>
      </w:pPr>
      <w:r w:rsidRPr="00156895">
        <w:rPr>
          <w:b/>
          <w:bCs/>
        </w:rPr>
        <w:t>Beautification Day</w:t>
      </w:r>
      <w:r w:rsidRPr="005C660D">
        <w:t xml:space="preserve"> – </w:t>
      </w:r>
      <w:r w:rsidR="00843E6B" w:rsidRPr="00A54002">
        <w:t>Roy Kelley</w:t>
      </w:r>
      <w:r w:rsidR="00A54002" w:rsidRPr="00A54002">
        <w:t xml:space="preserve"> - </w:t>
      </w:r>
      <w:r w:rsidR="001874C1">
        <w:t>Great picnic</w:t>
      </w:r>
      <w:r w:rsidR="00A54002">
        <w:t xml:space="preserve">, </w:t>
      </w:r>
      <w:r w:rsidR="00023DC9">
        <w:t>Thanks to all for the help</w:t>
      </w:r>
      <w:r w:rsidR="00A54002">
        <w:t xml:space="preserve">. Feedback is encouraged. </w:t>
      </w:r>
    </w:p>
    <w:p w14:paraId="30FAF5CA" w14:textId="77777777" w:rsidR="00CE6A4D" w:rsidRPr="00CE6A4D" w:rsidRDefault="00CE6A4D" w:rsidP="00CE6A4D">
      <w:pPr>
        <w:spacing w:line="276" w:lineRule="auto"/>
        <w:rPr>
          <w:color w:val="000000" w:themeColor="text1"/>
        </w:rPr>
      </w:pPr>
    </w:p>
    <w:p w14:paraId="125A5698" w14:textId="14CA742B" w:rsidR="0046510B" w:rsidRPr="005C660D" w:rsidRDefault="002337E5" w:rsidP="00984039">
      <w:pPr>
        <w:pStyle w:val="ListParagraph"/>
        <w:numPr>
          <w:ilvl w:val="1"/>
          <w:numId w:val="2"/>
        </w:numPr>
        <w:spacing w:line="276" w:lineRule="auto"/>
      </w:pPr>
      <w:r w:rsidRPr="00156895">
        <w:rPr>
          <w:b/>
          <w:bCs/>
        </w:rPr>
        <w:t>Communications</w:t>
      </w:r>
      <w:r>
        <w:t xml:space="preserve"> – </w:t>
      </w:r>
      <w:r w:rsidR="004A2372" w:rsidRPr="00A54002">
        <w:t>David Waterman</w:t>
      </w:r>
      <w:r w:rsidR="00A54002">
        <w:t xml:space="preserve"> – Dave noted that he needs newsletter articles by the 1</w:t>
      </w:r>
      <w:r w:rsidR="00A54002" w:rsidRPr="00A54002">
        <w:rPr>
          <w:vertAlign w:val="superscript"/>
        </w:rPr>
        <w:t>st</w:t>
      </w:r>
      <w:r w:rsidR="00A54002">
        <w:t xml:space="preserve"> of October.  The current website service contract is about to expire and is looking at another vendor.  He will notify when the vendor changes and update to check all links remain working.</w:t>
      </w:r>
    </w:p>
    <w:p w14:paraId="0A74586D" w14:textId="77777777" w:rsidR="00EA528D" w:rsidRPr="00D347A1" w:rsidRDefault="00EA528D" w:rsidP="00D347A1">
      <w:pPr>
        <w:spacing w:line="276" w:lineRule="auto"/>
        <w:rPr>
          <w:i/>
          <w:iCs/>
        </w:rPr>
      </w:pPr>
    </w:p>
    <w:p w14:paraId="22673506" w14:textId="36CF5AF0" w:rsidR="00570F16" w:rsidRPr="00570F16" w:rsidRDefault="002337E5" w:rsidP="00570F16">
      <w:pPr>
        <w:pStyle w:val="ListParagraph"/>
        <w:numPr>
          <w:ilvl w:val="1"/>
          <w:numId w:val="2"/>
        </w:numPr>
        <w:spacing w:line="276" w:lineRule="auto"/>
      </w:pPr>
      <w:r w:rsidRPr="00156895">
        <w:rPr>
          <w:b/>
          <w:bCs/>
        </w:rPr>
        <w:t>Debris</w:t>
      </w:r>
      <w:r>
        <w:t xml:space="preserve"> – </w:t>
      </w:r>
      <w:r w:rsidR="00A453D2" w:rsidRPr="00A54002">
        <w:t>Pam McMillan</w:t>
      </w:r>
      <w:r w:rsidR="00570F16">
        <w:t xml:space="preserve"> - </w:t>
      </w:r>
      <w:r w:rsidR="00570F16" w:rsidRPr="00570F16">
        <w:t>Debris update</w:t>
      </w:r>
    </w:p>
    <w:p w14:paraId="6C69E631" w14:textId="77777777" w:rsidR="00570F16" w:rsidRPr="00570F16" w:rsidRDefault="00570F16" w:rsidP="00570F16">
      <w:pPr>
        <w:pStyle w:val="ListParagraph"/>
        <w:spacing w:line="276" w:lineRule="auto"/>
        <w:ind w:left="2160"/>
      </w:pPr>
    </w:p>
    <w:p w14:paraId="35B0DCCA" w14:textId="6EB0F1F5" w:rsidR="00570F16" w:rsidRPr="00570F16" w:rsidRDefault="00570F16" w:rsidP="00570F16">
      <w:pPr>
        <w:pStyle w:val="ListParagraph"/>
        <w:spacing w:line="276" w:lineRule="auto"/>
        <w:ind w:left="2160"/>
      </w:pPr>
      <w:r w:rsidRPr="00570F16">
        <w:t>During the month of July, Appalachian removed the following amounts of debris from Leesville Lake (LVL) (in tons):</w:t>
      </w:r>
    </w:p>
    <w:p w14:paraId="5D12F5F1" w14:textId="77777777" w:rsidR="00570F16" w:rsidRPr="00570F16" w:rsidRDefault="00570F16" w:rsidP="00570F16">
      <w:pPr>
        <w:pStyle w:val="ListParagraph"/>
        <w:spacing w:line="276" w:lineRule="auto"/>
        <w:ind w:left="2160"/>
      </w:pPr>
      <w:r w:rsidRPr="00570F16">
        <w:t> </w:t>
      </w:r>
    </w:p>
    <w:tbl>
      <w:tblPr>
        <w:tblW w:w="0" w:type="auto"/>
        <w:tblInd w:w="2375" w:type="dxa"/>
        <w:tblCellMar>
          <w:left w:w="0" w:type="dxa"/>
          <w:right w:w="0" w:type="dxa"/>
        </w:tblCellMar>
        <w:tblLook w:val="04A0" w:firstRow="1" w:lastRow="0" w:firstColumn="1" w:lastColumn="0" w:noHBand="0" w:noVBand="1"/>
      </w:tblPr>
      <w:tblGrid>
        <w:gridCol w:w="3362"/>
        <w:gridCol w:w="2695"/>
      </w:tblGrid>
      <w:tr w:rsidR="00570F16" w:rsidRPr="00570F16" w14:paraId="4BA30221" w14:textId="77777777" w:rsidTr="00570F16">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B72001C" w14:textId="77777777" w:rsidR="00570F16" w:rsidRPr="00570F16" w:rsidRDefault="00570F16" w:rsidP="00570F16">
            <w:pPr>
              <w:spacing w:line="276" w:lineRule="auto"/>
              <w:ind w:left="1800"/>
            </w:pPr>
            <w:r w:rsidRPr="00570F16">
              <w:t>Lake Crew</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F7AF8AF" w14:textId="47FE2E1F" w:rsidR="00570F16" w:rsidRPr="00570F16" w:rsidRDefault="005749AF" w:rsidP="005749AF">
            <w:pPr>
              <w:spacing w:line="276" w:lineRule="auto"/>
              <w:ind w:left="1800"/>
            </w:pPr>
            <w:r>
              <w:t xml:space="preserve">      </w:t>
            </w:r>
            <w:r w:rsidR="00570F16" w:rsidRPr="00570F16">
              <w:t>410</w:t>
            </w:r>
          </w:p>
        </w:tc>
      </w:tr>
      <w:tr w:rsidR="00570F16" w:rsidRPr="00570F16" w14:paraId="716544F2" w14:textId="77777777" w:rsidTr="00570F16">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7957A70" w14:textId="77777777" w:rsidR="00570F16" w:rsidRPr="00570F16" w:rsidRDefault="00570F16" w:rsidP="00570F16">
            <w:pPr>
              <w:pStyle w:val="ListParagraph"/>
              <w:spacing w:line="276" w:lineRule="auto"/>
              <w:ind w:left="2160"/>
            </w:pPr>
            <w:r w:rsidRPr="00570F16">
              <w:t>Contractor</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C86FB58" w14:textId="3A7C32A2" w:rsidR="00570F16" w:rsidRPr="00570F16" w:rsidRDefault="005749AF" w:rsidP="005749AF">
            <w:pPr>
              <w:pStyle w:val="ListParagraph"/>
              <w:spacing w:line="276" w:lineRule="auto"/>
              <w:ind w:left="2160"/>
            </w:pPr>
            <w:r>
              <w:t>3</w:t>
            </w:r>
            <w:r w:rsidR="00570F16" w:rsidRPr="00570F16">
              <w:t>30</w:t>
            </w:r>
          </w:p>
        </w:tc>
      </w:tr>
      <w:tr w:rsidR="00570F16" w:rsidRPr="00570F16" w14:paraId="3E70D07E" w14:textId="77777777" w:rsidTr="00570F16">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512D9EB" w14:textId="77777777" w:rsidR="00570F16" w:rsidRPr="00570F16" w:rsidRDefault="00570F16" w:rsidP="00570F16">
            <w:pPr>
              <w:pStyle w:val="ListParagraph"/>
              <w:spacing w:line="276" w:lineRule="auto"/>
              <w:ind w:left="2160"/>
            </w:pPr>
            <w:r w:rsidRPr="00570F16">
              <w:lastRenderedPageBreak/>
              <w:t>Total</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F3EFCB0" w14:textId="69560B24" w:rsidR="00570F16" w:rsidRPr="00570F16" w:rsidRDefault="005749AF" w:rsidP="005749AF">
            <w:pPr>
              <w:spacing w:line="276" w:lineRule="auto"/>
              <w:ind w:left="1800"/>
            </w:pPr>
            <w:r>
              <w:t xml:space="preserve">       </w:t>
            </w:r>
            <w:r w:rsidR="00570F16" w:rsidRPr="00570F16">
              <w:t>740</w:t>
            </w:r>
          </w:p>
        </w:tc>
      </w:tr>
    </w:tbl>
    <w:p w14:paraId="08FB427A" w14:textId="77777777" w:rsidR="00570F16" w:rsidRPr="00570F16" w:rsidRDefault="00570F16" w:rsidP="00570F16">
      <w:pPr>
        <w:pStyle w:val="ListParagraph"/>
        <w:spacing w:line="276" w:lineRule="auto"/>
        <w:ind w:left="2160"/>
      </w:pPr>
      <w:r w:rsidRPr="00570F16">
        <w:t> </w:t>
      </w:r>
    </w:p>
    <w:p w14:paraId="2A31E77D" w14:textId="77777777" w:rsidR="00570F16" w:rsidRPr="00570F16" w:rsidRDefault="00570F16" w:rsidP="00570F16">
      <w:pPr>
        <w:pStyle w:val="ListParagraph"/>
        <w:spacing w:line="276" w:lineRule="auto"/>
        <w:ind w:left="2160"/>
      </w:pPr>
      <w:r w:rsidRPr="00570F16">
        <w:t> This debris was removed from Leesville Lake between Leesville Dam and MM10.</w:t>
      </w:r>
    </w:p>
    <w:p w14:paraId="578A5D7B" w14:textId="77777777" w:rsidR="00570F16" w:rsidRPr="00570F16" w:rsidRDefault="00570F16" w:rsidP="00570F16">
      <w:pPr>
        <w:pStyle w:val="ListParagraph"/>
        <w:spacing w:line="276" w:lineRule="auto"/>
        <w:ind w:left="2160"/>
      </w:pPr>
      <w:r w:rsidRPr="00570F16">
        <w:t> </w:t>
      </w:r>
    </w:p>
    <w:p w14:paraId="723124ED" w14:textId="77777777" w:rsidR="00570F16" w:rsidRPr="00570F16" w:rsidRDefault="00570F16" w:rsidP="00570F16">
      <w:pPr>
        <w:pStyle w:val="ListParagraph"/>
        <w:spacing w:line="276" w:lineRule="auto"/>
        <w:ind w:left="2160"/>
      </w:pPr>
      <w:r w:rsidRPr="00570F16">
        <w:t>The total amount of debris removed from the Smith Mountain Project as of August 1, 2025, is 3540 tons.  Broken down by lake, this amount equates to:</w:t>
      </w:r>
    </w:p>
    <w:p w14:paraId="626291DB" w14:textId="77777777" w:rsidR="00570F16" w:rsidRPr="00570F16" w:rsidRDefault="00570F16" w:rsidP="00570F16">
      <w:pPr>
        <w:pStyle w:val="ListParagraph"/>
        <w:spacing w:line="276" w:lineRule="auto"/>
        <w:ind w:left="2160"/>
      </w:pPr>
      <w:r w:rsidRPr="00570F16">
        <w:t>  </w:t>
      </w:r>
    </w:p>
    <w:tbl>
      <w:tblPr>
        <w:tblW w:w="0" w:type="auto"/>
        <w:tblInd w:w="2252" w:type="dxa"/>
        <w:tblCellMar>
          <w:left w:w="0" w:type="dxa"/>
          <w:right w:w="0" w:type="dxa"/>
        </w:tblCellMar>
        <w:tblLook w:val="04A0" w:firstRow="1" w:lastRow="0" w:firstColumn="1" w:lastColumn="0" w:noHBand="0" w:noVBand="1"/>
      </w:tblPr>
      <w:tblGrid>
        <w:gridCol w:w="2367"/>
        <w:gridCol w:w="2797"/>
      </w:tblGrid>
      <w:tr w:rsidR="00570F16" w:rsidRPr="00570F16" w14:paraId="3F30D58F" w14:textId="77777777" w:rsidTr="00570F16">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A825ED7" w14:textId="77777777" w:rsidR="00570F16" w:rsidRPr="00570F16" w:rsidRDefault="00570F16" w:rsidP="00570F16">
            <w:pPr>
              <w:spacing w:line="276" w:lineRule="auto"/>
              <w:ind w:left="1800"/>
            </w:pPr>
            <w:r w:rsidRPr="00570F16">
              <w:t>SML</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67D479A" w14:textId="77777777" w:rsidR="00570F16" w:rsidRPr="00570F16" w:rsidRDefault="00570F16" w:rsidP="00570F16">
            <w:pPr>
              <w:pStyle w:val="ListParagraph"/>
              <w:spacing w:line="276" w:lineRule="auto"/>
              <w:ind w:left="2160"/>
            </w:pPr>
            <w:r w:rsidRPr="00570F16">
              <w:t>2060</w:t>
            </w:r>
          </w:p>
        </w:tc>
      </w:tr>
      <w:tr w:rsidR="00570F16" w:rsidRPr="00570F16" w14:paraId="3CE79748" w14:textId="77777777" w:rsidTr="00570F16">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F7D971B" w14:textId="2512B95F" w:rsidR="00570F16" w:rsidRPr="00570F16" w:rsidRDefault="00570F16" w:rsidP="00570F16">
            <w:pPr>
              <w:spacing w:line="276" w:lineRule="auto"/>
            </w:pPr>
            <w:r>
              <w:t xml:space="preserve">                                  </w:t>
            </w:r>
            <w:r w:rsidRPr="00570F16">
              <w:t>LVL</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01ABD94" w14:textId="77777777" w:rsidR="00570F16" w:rsidRPr="00570F16" w:rsidRDefault="00570F16" w:rsidP="00570F16">
            <w:pPr>
              <w:pStyle w:val="ListParagraph"/>
              <w:spacing w:line="276" w:lineRule="auto"/>
              <w:ind w:left="2160"/>
            </w:pPr>
            <w:r w:rsidRPr="00570F16">
              <w:t>1480</w:t>
            </w:r>
          </w:p>
        </w:tc>
      </w:tr>
      <w:tr w:rsidR="00570F16" w:rsidRPr="00570F16" w14:paraId="01ABE219" w14:textId="77777777" w:rsidTr="00570F16">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BA367B2" w14:textId="77777777" w:rsidR="00570F16" w:rsidRPr="00570F16" w:rsidRDefault="00570F16" w:rsidP="00570F16">
            <w:pPr>
              <w:pStyle w:val="ListParagraph"/>
              <w:spacing w:line="276" w:lineRule="auto"/>
              <w:ind w:left="2160"/>
            </w:pP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6CDD687" w14:textId="77777777" w:rsidR="00570F16" w:rsidRPr="00570F16" w:rsidRDefault="00570F16" w:rsidP="00570F16">
            <w:pPr>
              <w:pStyle w:val="ListParagraph"/>
              <w:spacing w:line="276" w:lineRule="auto"/>
              <w:ind w:left="2160"/>
            </w:pPr>
          </w:p>
        </w:tc>
      </w:tr>
    </w:tbl>
    <w:p w14:paraId="68B80FD7" w14:textId="77777777" w:rsidR="00570F16" w:rsidRDefault="00570F16" w:rsidP="00570F16">
      <w:pPr>
        <w:pStyle w:val="ListParagraph"/>
        <w:spacing w:line="276" w:lineRule="auto"/>
        <w:ind w:left="2160"/>
      </w:pPr>
    </w:p>
    <w:p w14:paraId="06E47AD9" w14:textId="6EFB6616" w:rsidR="00570F16" w:rsidRDefault="00570F16" w:rsidP="00570F16">
      <w:pPr>
        <w:spacing w:line="276" w:lineRule="auto"/>
        <w:ind w:left="2160" w:firstLine="50"/>
      </w:pPr>
      <w:r w:rsidRPr="00570F16">
        <w:t>The Leesville Lake monthly debris assessment was conducted on August 5, 2025. The lake Elevation was 604.43.</w:t>
      </w:r>
      <w:r>
        <w:t xml:space="preserve"> </w:t>
      </w:r>
      <w:r w:rsidRPr="00570F16">
        <w:t>Roy and Teri did the lower miles (8-0)</w:t>
      </w:r>
      <w:r w:rsidR="00D00118">
        <w:t xml:space="preserve"> </w:t>
      </w:r>
      <w:r w:rsidRPr="00570F16">
        <w:t>and Gary and I, the upper miles</w:t>
      </w:r>
      <w:r w:rsidR="00D00118">
        <w:t xml:space="preserve"> </w:t>
      </w:r>
      <w:r w:rsidRPr="00570F16">
        <w:t xml:space="preserve">(8-15).  At 604 level the worst of the debris was sitting on shorelines and in </w:t>
      </w:r>
      <w:proofErr w:type="gramStart"/>
      <w:r w:rsidRPr="00570F16">
        <w:t>coves</w:t>
      </w:r>
      <w:proofErr w:type="gramEnd"/>
      <w:r w:rsidRPr="00570F16">
        <w:t>.  Committee’s survey findings were mostly matched with AEP’s however AEP played down descriptions of debris sizes and frequencies.  The upper half of the lake has extensive and extremely large trees and logs scattered throughout.   During the month of August 2025, the Leesville Lake Crew worked 18 days, and the Contractor worked 11 days on Leesville Lake.  On Smith Mountain Lake, during the same period, the Smith Mountain Lake Crew worked 10 days, and the Contractor worked 4 days. There were no high flow events during the month of July. Proposed Work Plan</w:t>
      </w:r>
      <w:r>
        <w:t xml:space="preserve"> - </w:t>
      </w:r>
      <w:r w:rsidRPr="00570F16">
        <w:t>At Leesville the Lake Crew will work two to three days per week between Leesville dam and MM12. The contractor will work one to two days per week on Leesville between MM8 and MM12.</w:t>
      </w:r>
    </w:p>
    <w:p w14:paraId="315B1489" w14:textId="77777777" w:rsidR="00D00118" w:rsidRDefault="00D00118" w:rsidP="00570F16">
      <w:pPr>
        <w:spacing w:line="276" w:lineRule="auto"/>
        <w:ind w:left="2160" w:firstLine="50"/>
      </w:pPr>
    </w:p>
    <w:p w14:paraId="52DD5B45" w14:textId="0635441B" w:rsidR="00D00118" w:rsidRDefault="00D00118" w:rsidP="00570F16">
      <w:pPr>
        <w:spacing w:line="276" w:lineRule="auto"/>
        <w:ind w:left="2160" w:firstLine="50"/>
      </w:pPr>
      <w:r>
        <w:t xml:space="preserve">Discussion ensued regarding the skimmer and if it should work around the 3 Pipes area, and MM 7-10.  It was noted that the skimmer can’t go up to the shoreline and into shallow water.  It was also noted that the skimmer hours are not </w:t>
      </w:r>
      <w:proofErr w:type="gramStart"/>
      <w:r>
        <w:t>in</w:t>
      </w:r>
      <w:proofErr w:type="gramEnd"/>
      <w:r>
        <w:t xml:space="preserve"> time with the lake levels and needed to be available after high water events.  It was also discussed at this time </w:t>
      </w:r>
      <w:proofErr w:type="gramStart"/>
      <w:r>
        <w:t>if</w:t>
      </w:r>
      <w:proofErr w:type="gramEnd"/>
      <w:r>
        <w:t xml:space="preserve"> we should have a 2</w:t>
      </w:r>
      <w:r w:rsidRPr="00D00118">
        <w:rPr>
          <w:vertAlign w:val="superscript"/>
        </w:rPr>
        <w:t>nd</w:t>
      </w:r>
      <w:r>
        <w:t xml:space="preserve"> Beautification Day, and if so, should we focus on one area of the lake only.  Given the barge usually only does one load and the time it takes to off-load, this is a problem.  There is no Myers Creek facility completed yet.</w:t>
      </w:r>
    </w:p>
    <w:p w14:paraId="707A2282" w14:textId="77777777" w:rsidR="00D00118" w:rsidRDefault="00D00118" w:rsidP="00570F16">
      <w:pPr>
        <w:spacing w:line="276" w:lineRule="auto"/>
        <w:ind w:left="2160" w:firstLine="50"/>
      </w:pPr>
    </w:p>
    <w:p w14:paraId="21027085" w14:textId="6E9B093A" w:rsidR="00D00118" w:rsidRPr="00570F16" w:rsidRDefault="00D00118" w:rsidP="00570F16">
      <w:pPr>
        <w:spacing w:line="276" w:lineRule="auto"/>
        <w:ind w:left="2160" w:firstLine="50"/>
      </w:pPr>
      <w:r>
        <w:t xml:space="preserve">Our APCO contact is Eli Meador, who replaced Neil.  </w:t>
      </w:r>
    </w:p>
    <w:p w14:paraId="06499361" w14:textId="77777777" w:rsidR="00570F16" w:rsidRPr="00570F16" w:rsidRDefault="00570F16" w:rsidP="00570F16">
      <w:pPr>
        <w:pStyle w:val="ListParagraph"/>
        <w:spacing w:line="276" w:lineRule="auto"/>
        <w:ind w:left="2160"/>
      </w:pPr>
    </w:p>
    <w:p w14:paraId="1CE7C242" w14:textId="4FB04766" w:rsidR="00FB535F" w:rsidRPr="00F059E6" w:rsidRDefault="00FB535F" w:rsidP="00A54002">
      <w:pPr>
        <w:pStyle w:val="ListParagraph"/>
        <w:spacing w:line="276" w:lineRule="auto"/>
        <w:ind w:left="3060"/>
        <w:rPr>
          <w:i/>
          <w:iCs/>
        </w:rPr>
      </w:pPr>
    </w:p>
    <w:p w14:paraId="0811D2C2" w14:textId="77777777" w:rsidR="00EA528D" w:rsidRPr="00182B63" w:rsidRDefault="00EA528D" w:rsidP="00EA528D">
      <w:pPr>
        <w:pStyle w:val="ListParagraph"/>
        <w:spacing w:line="276" w:lineRule="auto"/>
        <w:ind w:left="2880"/>
        <w:rPr>
          <w:i/>
          <w:iCs/>
        </w:rPr>
      </w:pPr>
    </w:p>
    <w:p w14:paraId="5837FE1E" w14:textId="26CBD7EE" w:rsidR="00A54002" w:rsidRPr="00A54002" w:rsidRDefault="00570F16" w:rsidP="00570F16">
      <w:pPr>
        <w:pStyle w:val="ListParagraph"/>
        <w:numPr>
          <w:ilvl w:val="0"/>
          <w:numId w:val="6"/>
        </w:numPr>
        <w:tabs>
          <w:tab w:val="left" w:pos="1080"/>
        </w:tabs>
        <w:spacing w:after="160" w:line="278" w:lineRule="auto"/>
      </w:pPr>
      <w:r>
        <w:t xml:space="preserve"> </w:t>
      </w:r>
      <w:r w:rsidR="002337E5" w:rsidRPr="00156895">
        <w:rPr>
          <w:b/>
          <w:bCs/>
        </w:rPr>
        <w:t xml:space="preserve">Membership </w:t>
      </w:r>
      <w:r w:rsidR="002337E5">
        <w:t xml:space="preserve">– </w:t>
      </w:r>
      <w:r w:rsidR="008B448D" w:rsidRPr="00A54002">
        <w:t>Cynthia Coleman</w:t>
      </w:r>
      <w:r w:rsidR="00A54002">
        <w:t xml:space="preserve"> - </w:t>
      </w:r>
      <w:r w:rsidR="00A54002" w:rsidRPr="00A54002">
        <w:t>As of today, the Association has 208 Membership Households.</w:t>
      </w:r>
      <w:r w:rsidR="00A54002">
        <w:t xml:space="preserve"> </w:t>
      </w:r>
      <w:r w:rsidR="00A54002" w:rsidRPr="00A54002">
        <w:t>At the Annual Picnic, we had 85 in attendance. There were 86 who responded. Though these numbers were close, there were about twelve in number who either didn’t show or showed up but didn’t respond. The 85 and 86 weren’t the same people. Almost, but not the same.</w:t>
      </w:r>
    </w:p>
    <w:p w14:paraId="771CAF4B" w14:textId="4A6B723E" w:rsidR="00A54002" w:rsidRPr="00A54002" w:rsidRDefault="00A54002" w:rsidP="00570F16">
      <w:pPr>
        <w:pStyle w:val="ListParagraph"/>
        <w:tabs>
          <w:tab w:val="left" w:pos="1080"/>
        </w:tabs>
        <w:spacing w:after="160" w:line="278" w:lineRule="auto"/>
        <w:ind w:left="2020"/>
      </w:pPr>
      <w:r w:rsidRPr="00A54002">
        <w:lastRenderedPageBreak/>
        <w:t>There were about six couples who said they had signed up, but their names didn’t show up on the LLA response form. They showed signs of disappointment that nametags weren’t made for them.</w:t>
      </w:r>
    </w:p>
    <w:p w14:paraId="4F4B222E" w14:textId="36FB13D6" w:rsidR="00A54002" w:rsidRPr="00A54002" w:rsidRDefault="00A54002" w:rsidP="00570F16">
      <w:pPr>
        <w:pStyle w:val="ListParagraph"/>
        <w:tabs>
          <w:tab w:val="left" w:pos="1080"/>
        </w:tabs>
        <w:spacing w:after="160" w:line="278" w:lineRule="auto"/>
        <w:ind w:left="2020"/>
      </w:pPr>
      <w:r w:rsidRPr="00A54002">
        <w:t>Not sure how to rectify the incongruity of those who think they’ve signed up and haven’t, unless we develop a response to their online form. Perhaps a note stating: If you don’t receive a confirmation email, you haven’t signed up.</w:t>
      </w:r>
      <w:r>
        <w:t xml:space="preserve"> </w:t>
      </w:r>
      <w:r w:rsidRPr="00A54002">
        <w:t>This type of system would alleviate the stress that the Chair and the Zimmermans feel by not knowing exactly how many will show up.</w:t>
      </w:r>
    </w:p>
    <w:p w14:paraId="0C77C882" w14:textId="528E3D4C" w:rsidR="00A54002" w:rsidRPr="00A54002" w:rsidRDefault="00A54002" w:rsidP="00570F16">
      <w:pPr>
        <w:pStyle w:val="ListParagraph"/>
        <w:tabs>
          <w:tab w:val="left" w:pos="1080"/>
        </w:tabs>
        <w:spacing w:after="160" w:line="278" w:lineRule="auto"/>
        <w:ind w:left="2020"/>
      </w:pPr>
      <w:r w:rsidRPr="00A54002">
        <w:t>The Chair suggests the following:</w:t>
      </w:r>
      <w:r>
        <w:t xml:space="preserve">  </w:t>
      </w:r>
      <w:r w:rsidRPr="00A54002">
        <w:t>Since the Annual Picnic is held for those who help with Beautification Day, then the two events should be mentioned together as in: Sign-up for Beautification Day and the Annual Picnic held in your honor.</w:t>
      </w:r>
      <w:r>
        <w:t xml:space="preserve"> </w:t>
      </w:r>
      <w:r w:rsidRPr="00A54002">
        <w:t xml:space="preserve">The entire notice could/should read as: Sign-up for Beautification Day and the Annual Picnic held in your honor. If you are unable to help with Beautification Day, we still wish to honor you as LLA members. You can sign up for both, or one or the other. </w:t>
      </w:r>
    </w:p>
    <w:p w14:paraId="6A53D234" w14:textId="61E3E3D2" w:rsidR="00A54002" w:rsidRPr="00A54002" w:rsidRDefault="00A54002" w:rsidP="00570F16">
      <w:pPr>
        <w:pStyle w:val="ListParagraph"/>
        <w:tabs>
          <w:tab w:val="left" w:pos="1080"/>
        </w:tabs>
        <w:spacing w:after="160" w:line="278" w:lineRule="auto"/>
        <w:ind w:left="2020"/>
      </w:pPr>
      <w:r w:rsidRPr="00A54002">
        <w:t xml:space="preserve">Advertising for these two events should begin on the first of May or late April. </w:t>
      </w:r>
    </w:p>
    <w:p w14:paraId="2CB410D3" w14:textId="77777777" w:rsidR="00A54002" w:rsidRPr="00A54002" w:rsidRDefault="00A54002" w:rsidP="00570F16">
      <w:pPr>
        <w:pStyle w:val="ListParagraph"/>
        <w:tabs>
          <w:tab w:val="left" w:pos="1080"/>
        </w:tabs>
        <w:spacing w:after="160" w:line="278" w:lineRule="auto"/>
        <w:ind w:left="2020"/>
      </w:pPr>
      <w:r w:rsidRPr="00A54002">
        <w:t>For the Annual Picnic, the Membership Chair should be included in all conversations. This year, the Chair couldn’t understand why no responses were coming in and had no idea information had been bypassed. During the two years that Coleman and President Rives worked together, Rives sent Coleman an email stating that the reservations had gone to the secretary before, but as there wasn’t one, he would have all sent to Coleman as Membership Chair. The system worked well. This system should continue in the future.</w:t>
      </w:r>
    </w:p>
    <w:p w14:paraId="12F632C4" w14:textId="06320C82" w:rsidR="00A54002" w:rsidRPr="00A54002" w:rsidRDefault="00A54002" w:rsidP="00570F16">
      <w:pPr>
        <w:pStyle w:val="ListParagraph"/>
        <w:tabs>
          <w:tab w:val="left" w:pos="1080"/>
        </w:tabs>
        <w:spacing w:after="160" w:line="278" w:lineRule="auto"/>
        <w:ind w:left="2020"/>
      </w:pPr>
      <w:r w:rsidRPr="00A54002">
        <w:t xml:space="preserve">As for the Bucket Hats, the Chair found that for the smaller ones, the quality wasn’t as good as for the </w:t>
      </w:r>
      <w:r w:rsidR="00570F16" w:rsidRPr="00A54002">
        <w:t>Medium-Large and</w:t>
      </w:r>
      <w:r w:rsidRPr="00A54002">
        <w:t xml:space="preserve"> didn’t order them. The Chair will continue to look for these types of caps.</w:t>
      </w:r>
    </w:p>
    <w:p w14:paraId="0A0640F4" w14:textId="43E8A1FC" w:rsidR="00A54002" w:rsidRPr="00A54002" w:rsidRDefault="00A54002" w:rsidP="00570F16">
      <w:pPr>
        <w:pStyle w:val="ListParagraph"/>
        <w:tabs>
          <w:tab w:val="left" w:pos="1080"/>
        </w:tabs>
        <w:spacing w:after="160" w:line="278" w:lineRule="auto"/>
        <w:ind w:left="2020"/>
      </w:pPr>
      <w:r w:rsidRPr="00A54002">
        <w:t xml:space="preserve">The Chair saw that members do like to pick up the free </w:t>
      </w:r>
      <w:r w:rsidR="00570F16" w:rsidRPr="00A54002">
        <w:t>items and</w:t>
      </w:r>
      <w:r w:rsidRPr="00A54002">
        <w:t xml:space="preserve"> will look for </w:t>
      </w:r>
      <w:r w:rsidR="00570F16" w:rsidRPr="00A54002">
        <w:t>smaller</w:t>
      </w:r>
      <w:r w:rsidRPr="00A54002">
        <w:t xml:space="preserve"> items.</w:t>
      </w:r>
    </w:p>
    <w:p w14:paraId="2CF68983" w14:textId="338BA2CA" w:rsidR="00A54002" w:rsidRPr="00A54002" w:rsidRDefault="00A54002" w:rsidP="00570F16">
      <w:pPr>
        <w:pStyle w:val="ListParagraph"/>
        <w:tabs>
          <w:tab w:val="left" w:pos="1080"/>
        </w:tabs>
        <w:spacing w:after="160" w:line="278" w:lineRule="auto"/>
        <w:ind w:left="2020"/>
      </w:pPr>
      <w:r w:rsidRPr="00A54002">
        <w:t xml:space="preserve">There aren’t </w:t>
      </w:r>
      <w:r w:rsidR="00570F16" w:rsidRPr="00A54002">
        <w:t>many</w:t>
      </w:r>
      <w:r w:rsidRPr="00A54002">
        <w:t xml:space="preserve"> floating phone cases. Should the Chair buy more to give out?</w:t>
      </w:r>
      <w:r w:rsidR="00570F16">
        <w:t xml:space="preserve"> – discussion was to not buy anymore. </w:t>
      </w:r>
    </w:p>
    <w:p w14:paraId="09063B43" w14:textId="2C75FA7D" w:rsidR="00A54002" w:rsidRPr="00A54002" w:rsidRDefault="00570F16" w:rsidP="00570F16">
      <w:pPr>
        <w:pStyle w:val="ListParagraph"/>
        <w:tabs>
          <w:tab w:val="left" w:pos="1080"/>
        </w:tabs>
        <w:spacing w:after="160" w:line="278" w:lineRule="auto"/>
        <w:ind w:left="2020"/>
      </w:pPr>
      <w:r w:rsidRPr="00A54002">
        <w:t>Nametags</w:t>
      </w:r>
      <w:r w:rsidR="00A54002" w:rsidRPr="00A54002">
        <w:t xml:space="preserve"> that are </w:t>
      </w:r>
      <w:r w:rsidRPr="00A54002">
        <w:t>clipped</w:t>
      </w:r>
      <w:r w:rsidR="00A54002" w:rsidRPr="00A54002">
        <w:t xml:space="preserve"> are extremely difficult to manage in such a small space. If lanyards or strings were added, then all members’ nametags could be printed and easily handed out. Chair will work on this system of nametags for all membership meetings.</w:t>
      </w:r>
    </w:p>
    <w:p w14:paraId="4F1C368E" w14:textId="029372BE" w:rsidR="00A54002" w:rsidRPr="00A54002" w:rsidRDefault="00A54002" w:rsidP="00570F16">
      <w:pPr>
        <w:pStyle w:val="ListParagraph"/>
        <w:tabs>
          <w:tab w:val="left" w:pos="1080"/>
        </w:tabs>
        <w:spacing w:after="160" w:line="278" w:lineRule="auto"/>
        <w:ind w:left="2020"/>
      </w:pPr>
      <w:r w:rsidRPr="00A54002">
        <w:t>With the GIS maps, the Chair was unable to help due to her shoulder surgery and the increasing illness of her husband. Once there is a firm number on membership and the rolls updated, the Chair will work on the GIS maps.</w:t>
      </w:r>
      <w:r w:rsidR="00570F16">
        <w:t xml:space="preserve"> We believe Pittsylvania County is not yet complete.</w:t>
      </w:r>
    </w:p>
    <w:p w14:paraId="56E0899E" w14:textId="77777777" w:rsidR="00EA528D" w:rsidRPr="004275F0" w:rsidRDefault="00EA528D" w:rsidP="004275F0">
      <w:pPr>
        <w:spacing w:line="276" w:lineRule="auto"/>
        <w:rPr>
          <w:i/>
          <w:iCs/>
        </w:rPr>
      </w:pPr>
    </w:p>
    <w:p w14:paraId="0F90F7F3" w14:textId="57663677" w:rsidR="00570F16" w:rsidRPr="00156895" w:rsidRDefault="002337E5" w:rsidP="00156895">
      <w:pPr>
        <w:pStyle w:val="ListParagraph"/>
        <w:numPr>
          <w:ilvl w:val="0"/>
          <w:numId w:val="6"/>
        </w:numPr>
        <w:rPr>
          <w:i/>
          <w:iCs/>
        </w:rPr>
      </w:pPr>
      <w:r w:rsidRPr="00156895">
        <w:rPr>
          <w:b/>
          <w:bCs/>
        </w:rPr>
        <w:t xml:space="preserve">Navigation </w:t>
      </w:r>
      <w:r>
        <w:t xml:space="preserve">– </w:t>
      </w:r>
      <w:r w:rsidR="003779D1" w:rsidRPr="00D00118">
        <w:t>Glenn Coleman</w:t>
      </w:r>
      <w:r w:rsidR="00570F16" w:rsidRPr="00156895">
        <w:rPr>
          <w:i/>
          <w:iCs/>
        </w:rPr>
        <w:t xml:space="preserve"> </w:t>
      </w:r>
      <w:r w:rsidR="00156895">
        <w:rPr>
          <w:i/>
          <w:iCs/>
        </w:rPr>
        <w:t>–</w:t>
      </w:r>
      <w:r w:rsidR="00570F16" w:rsidRPr="00156895">
        <w:rPr>
          <w:i/>
          <w:iCs/>
        </w:rPr>
        <w:t xml:space="preserve"> </w:t>
      </w:r>
    </w:p>
    <w:p w14:paraId="1D964745" w14:textId="77777777" w:rsidR="00156895" w:rsidRDefault="00156895" w:rsidP="00156895">
      <w:pPr>
        <w:pStyle w:val="ListParagraph"/>
        <w:ind w:left="2020"/>
      </w:pPr>
    </w:p>
    <w:p w14:paraId="4784EE2F" w14:textId="66F3F56D" w:rsidR="00570F16" w:rsidRDefault="00570F16" w:rsidP="00D00118">
      <w:pPr>
        <w:ind w:left="2160"/>
      </w:pPr>
      <w:r>
        <w:t xml:space="preserve">The Wake Education Task Force recommended that the following statement be added to the towed watersports map of Leesville Lake: </w:t>
      </w:r>
      <w:r w:rsidRPr="002859E2">
        <w:rPr>
          <w:i/>
          <w:iCs/>
        </w:rPr>
        <w:t xml:space="preserve">Water levels on Leesville Lake fluctuate </w:t>
      </w:r>
      <w:r w:rsidRPr="002859E2">
        <w:rPr>
          <w:i/>
          <w:iCs/>
        </w:rPr>
        <w:lastRenderedPageBreak/>
        <w:t>up to 13' daily. These fluctuations</w:t>
      </w:r>
      <w:r>
        <w:rPr>
          <w:i/>
          <w:iCs/>
        </w:rPr>
        <w:t xml:space="preserve"> </w:t>
      </w:r>
      <w:r w:rsidRPr="002859E2">
        <w:rPr>
          <w:i/>
          <w:iCs/>
        </w:rPr>
        <w:t>release debris from the shorelines and expose navigation hazards in the</w:t>
      </w:r>
      <w:r>
        <w:rPr>
          <w:i/>
          <w:iCs/>
        </w:rPr>
        <w:t xml:space="preserve"> </w:t>
      </w:r>
      <w:r w:rsidRPr="002859E2">
        <w:rPr>
          <w:i/>
          <w:iCs/>
        </w:rPr>
        <w:t xml:space="preserve">waterway. For these reasons Caution is </w:t>
      </w:r>
      <w:proofErr w:type="gramStart"/>
      <w:r w:rsidRPr="002859E2">
        <w:rPr>
          <w:i/>
          <w:iCs/>
        </w:rPr>
        <w:t>recommended at all times</w:t>
      </w:r>
      <w:proofErr w:type="gramEnd"/>
      <w:r w:rsidRPr="002859E2">
        <w:rPr>
          <w:i/>
          <w:iCs/>
        </w:rPr>
        <w:t xml:space="preserve"> when</w:t>
      </w:r>
      <w:r>
        <w:rPr>
          <w:i/>
          <w:iCs/>
        </w:rPr>
        <w:t xml:space="preserve"> </w:t>
      </w:r>
      <w:r w:rsidRPr="002859E2">
        <w:rPr>
          <w:i/>
          <w:iCs/>
        </w:rPr>
        <w:t>navigating Leesville Lake</w:t>
      </w:r>
      <w:r w:rsidRPr="00A24D3F">
        <w:t xml:space="preserve">. The addition of this statement to the towed watersports was approved by the LLA Navigation Committee.  </w:t>
      </w:r>
    </w:p>
    <w:p w14:paraId="0BB2AA17" w14:textId="77777777" w:rsidR="00D00118" w:rsidRPr="00A24D3F" w:rsidRDefault="00D00118" w:rsidP="00D00118">
      <w:pPr>
        <w:ind w:left="2160"/>
      </w:pPr>
    </w:p>
    <w:p w14:paraId="51B250CC" w14:textId="10787314" w:rsidR="00570F16" w:rsidRDefault="00570F16" w:rsidP="00D00118">
      <w:pPr>
        <w:ind w:left="2160"/>
      </w:pPr>
      <w:r>
        <w:t xml:space="preserve"> Joe Humphreys has checked </w:t>
      </w:r>
      <w:r w:rsidR="00D00118">
        <w:t>all</w:t>
      </w:r>
      <w:r>
        <w:t xml:space="preserve"> our Hazard buoys and found two that have been affected by the large amount of debris in the past few weeks. The Navigation Committee will be working soon to reset or repair the Hazard Buoys at mile marker 9 and mile marker 14.  These same two </w:t>
      </w:r>
      <w:proofErr w:type="spellStart"/>
      <w:r>
        <w:t>buoys</w:t>
      </w:r>
      <w:proofErr w:type="spellEnd"/>
      <w:r>
        <w:t xml:space="preserve"> were affected by debris last year.</w:t>
      </w:r>
    </w:p>
    <w:p w14:paraId="5EBF54AE" w14:textId="77777777" w:rsidR="00D00118" w:rsidRDefault="00D00118" w:rsidP="00D00118">
      <w:pPr>
        <w:ind w:left="2160"/>
      </w:pPr>
    </w:p>
    <w:p w14:paraId="40D28624" w14:textId="16D04977" w:rsidR="00570F16" w:rsidRDefault="00570F16" w:rsidP="00D00118">
      <w:pPr>
        <w:ind w:left="2160"/>
      </w:pPr>
      <w:r>
        <w:t>The Navigation committee is preparing application materials for the placement of a shoal marker near mm 15 just below the Tol</w:t>
      </w:r>
      <w:r w:rsidR="00DA2FB3">
        <w:t>l</w:t>
      </w:r>
      <w:r>
        <w:t xml:space="preserve">ers Ferry Bridge. </w:t>
      </w:r>
      <w:r w:rsidR="00D00118">
        <w:t xml:space="preserve"> It was noted that the buoy by Old Woman’s Creek was missing, and Debra Kiraly noted that it had been recovered and was currently tied to her dock and Joe Humphreys had been notified.  </w:t>
      </w:r>
    </w:p>
    <w:p w14:paraId="14FDFB89" w14:textId="77777777" w:rsidR="00EA528D" w:rsidRDefault="00EA528D" w:rsidP="00EA528D">
      <w:pPr>
        <w:pStyle w:val="ListParagraph"/>
        <w:spacing w:line="276" w:lineRule="auto"/>
        <w:ind w:left="2880"/>
      </w:pPr>
    </w:p>
    <w:p w14:paraId="52253B76" w14:textId="47587DB3" w:rsidR="0074109D" w:rsidRPr="00EF54AE" w:rsidRDefault="002337E5" w:rsidP="00EF54AE">
      <w:pPr>
        <w:pStyle w:val="ListParagraph"/>
        <w:numPr>
          <w:ilvl w:val="0"/>
          <w:numId w:val="6"/>
        </w:numPr>
        <w:spacing w:line="276" w:lineRule="auto"/>
        <w:rPr>
          <w:i/>
          <w:iCs/>
        </w:rPr>
      </w:pPr>
      <w:r w:rsidRPr="00EF54AE">
        <w:rPr>
          <w:b/>
          <w:bCs/>
        </w:rPr>
        <w:t>Property</w:t>
      </w:r>
      <w:r>
        <w:t xml:space="preserve"> –</w:t>
      </w:r>
      <w:r w:rsidR="009F5A78">
        <w:t xml:space="preserve"> </w:t>
      </w:r>
      <w:r w:rsidR="00A42168" w:rsidRPr="00156895">
        <w:t>Glenn Coleman</w:t>
      </w:r>
      <w:r w:rsidR="00156895">
        <w:t xml:space="preserve"> -</w:t>
      </w:r>
      <w:r w:rsidR="00EC7472">
        <w:t xml:space="preserve">Boat </w:t>
      </w:r>
      <w:r w:rsidR="00F872A8">
        <w:t>Status</w:t>
      </w:r>
    </w:p>
    <w:p w14:paraId="4084466A" w14:textId="23B92820" w:rsidR="00EA528D" w:rsidRPr="005D7072" w:rsidRDefault="00EA528D" w:rsidP="005D7072">
      <w:pPr>
        <w:spacing w:line="276" w:lineRule="auto"/>
        <w:rPr>
          <w:i/>
          <w:iCs/>
        </w:rPr>
      </w:pPr>
    </w:p>
    <w:p w14:paraId="4225A12B" w14:textId="11155938" w:rsidR="002337E5" w:rsidRDefault="00F91579" w:rsidP="00EF54AE">
      <w:pPr>
        <w:pStyle w:val="ListParagraph"/>
        <w:numPr>
          <w:ilvl w:val="0"/>
          <w:numId w:val="6"/>
        </w:numPr>
        <w:spacing w:line="276" w:lineRule="auto"/>
      </w:pPr>
      <w:r w:rsidRPr="00EF54AE">
        <w:rPr>
          <w:b/>
          <w:bCs/>
        </w:rPr>
        <w:t xml:space="preserve">Water </w:t>
      </w:r>
      <w:r w:rsidR="002337E5" w:rsidRPr="00EF54AE">
        <w:rPr>
          <w:b/>
          <w:bCs/>
        </w:rPr>
        <w:t xml:space="preserve">Safety </w:t>
      </w:r>
      <w:r w:rsidRPr="00EF54AE">
        <w:rPr>
          <w:b/>
          <w:bCs/>
        </w:rPr>
        <w:t>&amp; Education</w:t>
      </w:r>
      <w:r>
        <w:t xml:space="preserve"> </w:t>
      </w:r>
      <w:r w:rsidR="002337E5">
        <w:t xml:space="preserve">– </w:t>
      </w:r>
      <w:r w:rsidR="008B448D" w:rsidRPr="00156895">
        <w:t>Jeff Markiewicz</w:t>
      </w:r>
      <w:r w:rsidR="007F2BF0">
        <w:t xml:space="preserve"> – Jeff noted that two (2) boats were safety inspected at the picnic.  </w:t>
      </w:r>
      <w:r w:rsidR="00097248">
        <w:t>A total of 7 have been done, and Jeff needs to inspect the LVL boat also.  Boater safety classes are winding down for the season</w:t>
      </w:r>
      <w:r w:rsidR="00DA53CD">
        <w:t xml:space="preserve">.  Jeff noted that he had been advised of dock voltage at Sunset Bay, and SSEC was working to coordinate with an electrician to find the stray voltage.  </w:t>
      </w:r>
      <w:r w:rsidR="002E0DE3">
        <w:t xml:space="preserve">Roy suggested that we have available the link to purchase signs regarding electricity at docks as a courtesy to our members.  </w:t>
      </w:r>
      <w:r w:rsidR="005831E4">
        <w:t xml:space="preserve">Jeff noted that it is required now to have a sign with new dock permits.  Roy also provided that </w:t>
      </w:r>
      <w:r w:rsidR="00826631">
        <w:t xml:space="preserve">SML has new No Wake signs that are yellow with black lettering, making them more </w:t>
      </w:r>
      <w:r w:rsidR="00EF54AE">
        <w:t>visible.</w:t>
      </w:r>
    </w:p>
    <w:p w14:paraId="63F58D25" w14:textId="77777777" w:rsidR="009C5CE3" w:rsidRDefault="009C5CE3" w:rsidP="009C5CE3">
      <w:pPr>
        <w:pStyle w:val="ListParagraph"/>
      </w:pPr>
    </w:p>
    <w:p w14:paraId="4B7F0BD3" w14:textId="175C10C4" w:rsidR="009C5CE3" w:rsidRDefault="009C5CE3" w:rsidP="009C5CE3">
      <w:pPr>
        <w:spacing w:line="276" w:lineRule="auto"/>
        <w:ind w:left="2020"/>
      </w:pPr>
      <w:r>
        <w:t>Discussion ensued regarding the recent loss of life on LVL, near the dam.  The local news was quoted as saying that swimming on LVL is not permitted due to submerged debris, the fluctuating water levels, etc. The Board would like to follow up on this misinformation, as swimming in the lake is safe.  Jeff took the action to follow up with the quoted Pittsylvania County official who was quoted in the news broadcast.</w:t>
      </w:r>
    </w:p>
    <w:p w14:paraId="311DD006" w14:textId="77777777" w:rsidR="00DA53CD" w:rsidRDefault="00DA53CD" w:rsidP="00DA53CD">
      <w:pPr>
        <w:pStyle w:val="ListParagraph"/>
      </w:pPr>
    </w:p>
    <w:p w14:paraId="5349820E" w14:textId="27521C38" w:rsidR="00156895" w:rsidRPr="00156895" w:rsidRDefault="002337E5" w:rsidP="008955EA">
      <w:pPr>
        <w:pStyle w:val="ListParagraph"/>
        <w:numPr>
          <w:ilvl w:val="0"/>
          <w:numId w:val="6"/>
        </w:numPr>
        <w:spacing w:line="276" w:lineRule="auto"/>
      </w:pPr>
      <w:r w:rsidRPr="008955EA">
        <w:rPr>
          <w:b/>
          <w:bCs/>
        </w:rPr>
        <w:t>Water Quality</w:t>
      </w:r>
      <w:r>
        <w:t xml:space="preserve"> – </w:t>
      </w:r>
      <w:r w:rsidR="0074109D" w:rsidRPr="00156895">
        <w:t>Charlie H</w:t>
      </w:r>
      <w:r w:rsidR="00C64F9B" w:rsidRPr="00156895">
        <w:t>a</w:t>
      </w:r>
      <w:r w:rsidR="0074109D" w:rsidRPr="00156895">
        <w:t>milton</w:t>
      </w:r>
      <w:r w:rsidR="00156895" w:rsidRPr="00156895">
        <w:t xml:space="preserve"> - Leesville Lake water Quality is good.  Next LLA WQ Committee sampling Wednesday 27 August.</w:t>
      </w:r>
    </w:p>
    <w:p w14:paraId="460F238F" w14:textId="77777777" w:rsidR="00156895" w:rsidRPr="00156895" w:rsidRDefault="00156895" w:rsidP="00156895">
      <w:pPr>
        <w:pStyle w:val="ListParagraph"/>
        <w:spacing w:line="276" w:lineRule="auto"/>
        <w:ind w:left="2160"/>
      </w:pPr>
    </w:p>
    <w:p w14:paraId="4DD401EF" w14:textId="0143D814" w:rsidR="00156895" w:rsidRDefault="00156895" w:rsidP="00156895">
      <w:pPr>
        <w:pStyle w:val="ListParagraph"/>
        <w:spacing w:line="276" w:lineRule="auto"/>
        <w:ind w:left="2160"/>
      </w:pPr>
      <w:proofErr w:type="spellStart"/>
      <w:r w:rsidRPr="00156895">
        <w:t>APCo</w:t>
      </w:r>
      <w:proofErr w:type="spellEnd"/>
      <w:r w:rsidRPr="00156895">
        <w:t xml:space="preserve"> reports that "During the monthly maintenance visit on July 2, 2025, by Appalachian Power Company’s (Appalachian) consultant, both (DO) data loggers were unresponsive, and the field crew was unable to recover any June 2025 monitoring data.  Both loggers appeared to have sustained damage while deployed.  Replacement loggers were installed, and the unresponsive loggers were sent to HOBO® (i.e., manufacturer) for repair.  While repairing the units, the service center will attempt to recover any usable data from the damaged loggers.  Should any data be recovered, Appalachian will provide you with a monthly report.  Otherwise, the missing data for </w:t>
      </w:r>
      <w:r w:rsidRPr="00156895">
        <w:lastRenderedPageBreak/>
        <w:t>June will be noted in the 2025 water quality monitoring report.  Note that a PVC housing was added to both of the replacement loggers and careful measurements were taken during the August maintenance visit to ensure that they were at the correct depth to be sufficiently protected from debris."</w:t>
      </w:r>
    </w:p>
    <w:p w14:paraId="02FC9612" w14:textId="77777777" w:rsidR="00156895" w:rsidRDefault="00156895" w:rsidP="00156895">
      <w:pPr>
        <w:pStyle w:val="ListParagraph"/>
        <w:spacing w:line="276" w:lineRule="auto"/>
        <w:ind w:left="2160"/>
      </w:pPr>
    </w:p>
    <w:p w14:paraId="1AD5D889" w14:textId="77777777" w:rsidR="00FA7973" w:rsidRDefault="00FA7973" w:rsidP="00FA7973">
      <w:pPr>
        <w:ind w:left="2160"/>
        <w:rPr>
          <w:rFonts w:eastAsia="Times New Roman"/>
          <w:color w:val="000000"/>
        </w:rPr>
      </w:pPr>
      <w:r>
        <w:rPr>
          <w:rFonts w:eastAsia="Times New Roman"/>
          <w:color w:val="000000"/>
        </w:rPr>
        <w:t>DO typically goes below the limits of 4.0 mg/l (Instantaneous) and 5.0 mg/l (average) towards the end of July through the first week in October.  Over the past several years the DO levels have not gotten low enough to threaten fish kills.</w:t>
      </w:r>
    </w:p>
    <w:p w14:paraId="18E0B665" w14:textId="77777777" w:rsidR="00FA7973" w:rsidRDefault="00FA7973" w:rsidP="00FA7973">
      <w:pPr>
        <w:rPr>
          <w:rFonts w:eastAsia="Times New Roman"/>
          <w:color w:val="000000"/>
        </w:rPr>
      </w:pPr>
    </w:p>
    <w:p w14:paraId="254A3CCB" w14:textId="51B48253" w:rsidR="00DF5427" w:rsidRDefault="00DF5427" w:rsidP="00156895">
      <w:pPr>
        <w:spacing w:line="276" w:lineRule="auto"/>
      </w:pPr>
    </w:p>
    <w:p w14:paraId="534075A1" w14:textId="4C58E38C" w:rsidR="00F71531" w:rsidRPr="00095597" w:rsidRDefault="004B7355" w:rsidP="00EF54AE">
      <w:pPr>
        <w:pStyle w:val="ListParagraph"/>
        <w:numPr>
          <w:ilvl w:val="0"/>
          <w:numId w:val="6"/>
        </w:numPr>
      </w:pPr>
      <w:r w:rsidRPr="00156895">
        <w:rPr>
          <w:b/>
          <w:bCs/>
        </w:rPr>
        <w:t>Vice President Updates</w:t>
      </w:r>
      <w:r w:rsidR="00D347A1">
        <w:t xml:space="preserve"> - </w:t>
      </w:r>
      <w:r w:rsidR="00EC7472" w:rsidRPr="00156895">
        <w:t>Chip Zimmerman</w:t>
      </w:r>
      <w:r w:rsidR="00156895">
        <w:t xml:space="preserve"> – Chip noted that it was easier this year for the Marina to provide the food with a set #</w:t>
      </w:r>
      <w:r w:rsidR="001067AC">
        <w:t xml:space="preserve"> of attendees.  It was close in food preparation, and any leftover food was used for Worship on the Water.</w:t>
      </w:r>
      <w:r w:rsidR="005600B9">
        <w:t xml:space="preserve"> Overall response/feedback on the picnic was positive – it was just hot!</w:t>
      </w:r>
    </w:p>
    <w:p w14:paraId="30DDE708" w14:textId="0A3E8B11" w:rsidR="00095597" w:rsidRPr="00D347A1" w:rsidRDefault="00095597" w:rsidP="001067AC"/>
    <w:p w14:paraId="6FE8C721" w14:textId="77777777" w:rsidR="000131D1" w:rsidRPr="0074109D" w:rsidRDefault="000131D1" w:rsidP="00497C7D"/>
    <w:p w14:paraId="3FF35CEC" w14:textId="162F2560" w:rsidR="00190BF6" w:rsidRDefault="00F91579" w:rsidP="00B809FF">
      <w:pPr>
        <w:pStyle w:val="ListParagraph"/>
        <w:numPr>
          <w:ilvl w:val="0"/>
          <w:numId w:val="6"/>
        </w:numPr>
      </w:pPr>
      <w:r w:rsidRPr="00B809FF">
        <w:rPr>
          <w:b/>
          <w:bCs/>
        </w:rPr>
        <w:t>Technical Review Committee Update(s)</w:t>
      </w:r>
      <w:r w:rsidR="00B809FF">
        <w:t xml:space="preserve"> - None</w:t>
      </w:r>
    </w:p>
    <w:p w14:paraId="414B9686" w14:textId="77777777" w:rsidR="00190BF6" w:rsidRDefault="00190BF6" w:rsidP="00190BF6">
      <w:pPr>
        <w:pStyle w:val="ListParagraph"/>
        <w:ind w:left="2160"/>
      </w:pPr>
    </w:p>
    <w:p w14:paraId="114736F9" w14:textId="77777777" w:rsidR="00976F61" w:rsidRPr="00976F61" w:rsidRDefault="00976F61" w:rsidP="008B4212">
      <w:pPr>
        <w:pStyle w:val="ListParagraph"/>
        <w:ind w:left="2740"/>
      </w:pPr>
    </w:p>
    <w:p w14:paraId="1BFED20F" w14:textId="3053A6F1" w:rsidR="00B925F0" w:rsidRDefault="00190BF6" w:rsidP="00B925F0">
      <w:pPr>
        <w:pStyle w:val="ListParagraph"/>
      </w:pPr>
      <w:r w:rsidRPr="00B925F0">
        <w:rPr>
          <w:b/>
          <w:bCs/>
        </w:rPr>
        <w:t>TLAC Updates</w:t>
      </w:r>
      <w:r>
        <w:t xml:space="preserve"> – </w:t>
      </w:r>
      <w:r w:rsidRPr="00B809FF">
        <w:t>Roy Kelley</w:t>
      </w:r>
      <w:r w:rsidR="00976F61">
        <w:t xml:space="preserve"> – Roy provided information from the 12 August TLAC meeting.  During this meeting </w:t>
      </w:r>
      <w:r w:rsidR="00122E1D">
        <w:t xml:space="preserve">the TLAC Board discussed signs, and the lake map.  The TLAC Board </w:t>
      </w:r>
      <w:r w:rsidR="0076372A">
        <w:t>coordinates debris reports, which were up</w:t>
      </w:r>
      <w:r w:rsidR="00A00A6D">
        <w:t xml:space="preserve">.  Eli Meador, the APCO representative, had been asked to provide contact information for the Army Corp of Engineers, and </w:t>
      </w:r>
      <w:r w:rsidR="00A00A6D">
        <w:br/>
        <w:t>Coast Guard,</w:t>
      </w:r>
      <w:r w:rsidR="00CA724A">
        <w:t xml:space="preserve"> regarding the Pigg River Diversion Device</w:t>
      </w:r>
      <w:r w:rsidR="00A00A6D">
        <w:t xml:space="preserve"> but had no</w:t>
      </w:r>
      <w:r w:rsidR="00CA724A">
        <w:t>t yet provided that information.</w:t>
      </w:r>
      <w:r w:rsidR="004E46B8">
        <w:t xml:space="preserve"> This was not received favorably by the TLAC representatives, who further </w:t>
      </w:r>
      <w:r w:rsidR="000E751B">
        <w:t>learned that APCO had 30 days to respond to a request from the ACE and the Coast Guard – but missed the dea</w:t>
      </w:r>
      <w:r w:rsidR="001F743B">
        <w:t xml:space="preserve">dline.  APCO claimed the Coast Guard was not </w:t>
      </w:r>
      <w:proofErr w:type="gramStart"/>
      <w:r w:rsidR="001F743B">
        <w:t>responsive</w:t>
      </w:r>
      <w:r w:rsidR="00201D27">
        <w:t>, and</w:t>
      </w:r>
      <w:proofErr w:type="gramEnd"/>
      <w:r w:rsidR="00201D27">
        <w:t xml:space="preserve"> now will not have a plan for the diversion device until 1</w:t>
      </w:r>
      <w:r w:rsidR="00201D27" w:rsidRPr="00B925F0">
        <w:rPr>
          <w:vertAlign w:val="superscript"/>
        </w:rPr>
        <w:t>st</w:t>
      </w:r>
      <w:r w:rsidR="00201D27">
        <w:t xml:space="preserve"> Q of 2026, and that requires then a year of monitoring and study.  TLAC representatives were angry at this information</w:t>
      </w:r>
      <w:r w:rsidR="009A5B7E">
        <w:t xml:space="preserve">, felt this was unacceptable, and will go directly to the appropriate points of contact to </w:t>
      </w:r>
      <w:proofErr w:type="gramStart"/>
      <w:r w:rsidR="00D71AAA">
        <w:t>flesh</w:t>
      </w:r>
      <w:proofErr w:type="gramEnd"/>
      <w:r w:rsidR="00D71AAA">
        <w:t xml:space="preserve"> out what is going on.  </w:t>
      </w:r>
      <w:r w:rsidR="00B925F0">
        <w:t>On August 21st, TLAC and LLA representatives will meet with Congressman McGuire to discuss the situation and gain support to accelerate the permit process for the Diversion Device. </w:t>
      </w:r>
    </w:p>
    <w:p w14:paraId="04E41F73" w14:textId="19CD4DC9" w:rsidR="00B614D0" w:rsidRDefault="00B614D0" w:rsidP="00404DFC">
      <w:pPr>
        <w:pStyle w:val="ListParagraph"/>
        <w:ind w:left="2160"/>
      </w:pPr>
    </w:p>
    <w:p w14:paraId="443DB7A7" w14:textId="77777777" w:rsidR="00095597" w:rsidRDefault="002337E5" w:rsidP="00EF54AE">
      <w:pPr>
        <w:pStyle w:val="ListParagraph"/>
        <w:numPr>
          <w:ilvl w:val="0"/>
          <w:numId w:val="6"/>
        </w:numPr>
      </w:pPr>
      <w:r>
        <w:t>Old Busines</w:t>
      </w:r>
      <w:r w:rsidR="00AD3AEB">
        <w:t>s</w:t>
      </w:r>
      <w:r w:rsidR="00095597">
        <w:t>:</w:t>
      </w:r>
    </w:p>
    <w:p w14:paraId="0AE59FCA" w14:textId="50D8002D" w:rsidR="00AD3AEB" w:rsidRDefault="00095597" w:rsidP="00EF54AE">
      <w:pPr>
        <w:pStyle w:val="ListParagraph"/>
        <w:numPr>
          <w:ilvl w:val="1"/>
          <w:numId w:val="6"/>
        </w:numPr>
      </w:pPr>
      <w:r>
        <w:t xml:space="preserve">Thank you and farewell to Mary and </w:t>
      </w:r>
      <w:r w:rsidR="00A173DA">
        <w:t>Teri -</w:t>
      </w:r>
      <w:r w:rsidR="000B21E3">
        <w:t xml:space="preserve"> the Board provided a thank you card and gift to both Mary and Teri for their service on the Board.  They will be missed!</w:t>
      </w:r>
    </w:p>
    <w:p w14:paraId="14507108" w14:textId="6D1F71D2" w:rsidR="00614B73" w:rsidRPr="00914A4B" w:rsidRDefault="00614B73" w:rsidP="00EC7472">
      <w:pPr>
        <w:pStyle w:val="ListParagraph"/>
        <w:ind w:left="2160"/>
      </w:pPr>
    </w:p>
    <w:p w14:paraId="0D8040DA" w14:textId="0A76ACDE" w:rsidR="0051515A" w:rsidRDefault="002337E5" w:rsidP="00EF54AE">
      <w:pPr>
        <w:pStyle w:val="ListParagraph"/>
        <w:numPr>
          <w:ilvl w:val="0"/>
          <w:numId w:val="6"/>
        </w:numPr>
      </w:pPr>
      <w:r>
        <w:t>New Busines</w:t>
      </w:r>
      <w:r w:rsidR="005D7072">
        <w:t>s</w:t>
      </w:r>
      <w:r w:rsidR="0051515A">
        <w:t>:</w:t>
      </w:r>
    </w:p>
    <w:p w14:paraId="29BE8850" w14:textId="11E12E48" w:rsidR="0051515A" w:rsidRDefault="00CE52C5" w:rsidP="00EF54AE">
      <w:pPr>
        <w:pStyle w:val="ListParagraph"/>
        <w:numPr>
          <w:ilvl w:val="1"/>
          <w:numId w:val="6"/>
        </w:numPr>
      </w:pPr>
      <w:r>
        <w:t>Chip menti</w:t>
      </w:r>
      <w:r w:rsidR="002B239B">
        <w:t>oned that Goat Island is for sale – would there be any interest in the Association purchasing – following discussion there was no interest.</w:t>
      </w:r>
      <w:r w:rsidR="00A253AC">
        <w:t xml:space="preserve"> </w:t>
      </w:r>
    </w:p>
    <w:p w14:paraId="4E203B2A" w14:textId="4BD0D8D8" w:rsidR="00A173DA" w:rsidRDefault="00A173DA" w:rsidP="00EF54AE">
      <w:pPr>
        <w:pStyle w:val="ListParagraph"/>
        <w:numPr>
          <w:ilvl w:val="1"/>
          <w:numId w:val="6"/>
        </w:numPr>
      </w:pPr>
      <w:r>
        <w:t xml:space="preserve">Pam </w:t>
      </w:r>
      <w:r w:rsidR="0096634B">
        <w:t>noted the extremely low levels of the lake.  It doesn’t seem as if it has been this low for this long before</w:t>
      </w:r>
      <w:r w:rsidR="00593B9B">
        <w:t xml:space="preserve">.  Even understanding LVL is a reservoir, power generation, etc., </w:t>
      </w:r>
      <w:r w:rsidR="002D1EE5">
        <w:t xml:space="preserve">it still seems too low.  </w:t>
      </w:r>
    </w:p>
    <w:p w14:paraId="13E33579" w14:textId="391BD5EC" w:rsidR="00065364" w:rsidRDefault="00065364" w:rsidP="00EF54AE">
      <w:pPr>
        <w:pStyle w:val="ListParagraph"/>
        <w:numPr>
          <w:ilvl w:val="1"/>
          <w:numId w:val="6"/>
        </w:numPr>
      </w:pPr>
      <w:r>
        <w:t>The Sediment Task Force meeting is 8/25 – and there are many areas where there is significant sediment, and at the Pigg River.  Sediment is also a safety issue.</w:t>
      </w:r>
      <w:r w:rsidR="007B5F46">
        <w:t xml:space="preserve"> This should be discussed with TLAC. </w:t>
      </w:r>
    </w:p>
    <w:p w14:paraId="61AC650C" w14:textId="4F188EA4" w:rsidR="005316A7" w:rsidRDefault="005316A7" w:rsidP="00A173DA"/>
    <w:p w14:paraId="2773769C" w14:textId="77777777" w:rsidR="00190BF6" w:rsidRDefault="00190BF6" w:rsidP="001B278D">
      <w:pPr>
        <w:spacing w:line="360" w:lineRule="auto"/>
      </w:pPr>
    </w:p>
    <w:p w14:paraId="779B8720" w14:textId="74965BA1" w:rsidR="005D7072" w:rsidRDefault="00C75081" w:rsidP="00EF54AE">
      <w:pPr>
        <w:pStyle w:val="ListParagraph"/>
        <w:numPr>
          <w:ilvl w:val="0"/>
          <w:numId w:val="6"/>
        </w:numPr>
      </w:pPr>
      <w:r>
        <w:t>Confirmation of next meeting</w:t>
      </w:r>
      <w:r w:rsidR="005B1D3A">
        <w:t>s</w:t>
      </w:r>
      <w:r>
        <w:t xml:space="preserve"> –</w:t>
      </w:r>
      <w:r w:rsidR="001E05F1">
        <w:t xml:space="preserve"> </w:t>
      </w:r>
    </w:p>
    <w:p w14:paraId="083A1799" w14:textId="10777B00" w:rsidR="00F20E40" w:rsidRDefault="0049665D" w:rsidP="00EF54AE">
      <w:pPr>
        <w:pStyle w:val="ListParagraph"/>
        <w:numPr>
          <w:ilvl w:val="1"/>
          <w:numId w:val="6"/>
        </w:numPr>
      </w:pPr>
      <w:r>
        <w:t>Board meeting</w:t>
      </w:r>
      <w:r w:rsidR="00947C95">
        <w:t xml:space="preserve">, </w:t>
      </w:r>
      <w:r w:rsidR="00A63C0E">
        <w:t>September</w:t>
      </w:r>
      <w:r w:rsidR="00947C95">
        <w:t xml:space="preserve"> 1</w:t>
      </w:r>
      <w:r w:rsidR="00A63C0E">
        <w:t>1</w:t>
      </w:r>
      <w:r w:rsidR="00947C95">
        <w:t xml:space="preserve">, </w:t>
      </w:r>
      <w:r w:rsidR="00A63C0E">
        <w:t>6:30</w:t>
      </w:r>
      <w:r w:rsidR="006261F0">
        <w:t xml:space="preserve"> P</w:t>
      </w:r>
      <w:r w:rsidR="00947C95">
        <w:t xml:space="preserve">M – </w:t>
      </w:r>
      <w:r w:rsidR="006261F0">
        <w:t>8</w:t>
      </w:r>
      <w:r w:rsidR="00947C95">
        <w:t>:00 PM</w:t>
      </w:r>
    </w:p>
    <w:p w14:paraId="7CC3A5E2" w14:textId="33338AF5" w:rsidR="005708EA" w:rsidRDefault="006261F0" w:rsidP="00EF54AE">
      <w:pPr>
        <w:pStyle w:val="ListParagraph"/>
        <w:numPr>
          <w:ilvl w:val="1"/>
          <w:numId w:val="6"/>
        </w:numPr>
      </w:pPr>
      <w:r>
        <w:t>General meeting</w:t>
      </w:r>
      <w:r w:rsidR="005708EA">
        <w:t xml:space="preserve">, </w:t>
      </w:r>
      <w:r>
        <w:t xml:space="preserve">October </w:t>
      </w:r>
      <w:r w:rsidR="00A60C84">
        <w:t>1</w:t>
      </w:r>
      <w:r w:rsidR="00306044">
        <w:t>1</w:t>
      </w:r>
      <w:r w:rsidR="00A60C84">
        <w:t>, 1</w:t>
      </w:r>
      <w:r w:rsidR="00306044">
        <w:t>0</w:t>
      </w:r>
      <w:r w:rsidR="00A60C84">
        <w:t>:</w:t>
      </w:r>
      <w:r w:rsidR="00306044">
        <w:t>3</w:t>
      </w:r>
      <w:r w:rsidR="00A60C84">
        <w:t>0</w:t>
      </w:r>
      <w:r w:rsidR="00306044">
        <w:t xml:space="preserve"> AM </w:t>
      </w:r>
      <w:r w:rsidR="00A60C84">
        <w:t>-</w:t>
      </w:r>
      <w:r w:rsidR="00306044">
        <w:t xml:space="preserve"> 12</w:t>
      </w:r>
      <w:r w:rsidR="00A60C84">
        <w:t>:00 PM</w:t>
      </w:r>
    </w:p>
    <w:p w14:paraId="517C73C2" w14:textId="77777777" w:rsidR="008B448D" w:rsidRDefault="008B448D" w:rsidP="00AD3AEB">
      <w:pPr>
        <w:pStyle w:val="ListParagraph"/>
        <w:ind w:left="2160"/>
      </w:pPr>
    </w:p>
    <w:p w14:paraId="0D5DB60D" w14:textId="6FC6ABD2" w:rsidR="006F5820" w:rsidRDefault="00DD42F5" w:rsidP="008B448D">
      <w:pPr>
        <w:spacing w:line="360" w:lineRule="auto"/>
        <w:ind w:left="1080"/>
      </w:pPr>
      <w:r>
        <w:object w:dxaOrig="1508" w:dyaOrig="983" w14:anchorId="50F32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Package" ShapeID="_x0000_i1025" DrawAspect="Icon" ObjectID="_1819993755" r:id="rId9"/>
        </w:object>
      </w:r>
    </w:p>
    <w:p w14:paraId="4DD0CAD8" w14:textId="40836F9D" w:rsidR="002337E5" w:rsidRDefault="006F5820" w:rsidP="008B448D">
      <w:pPr>
        <w:spacing w:line="360" w:lineRule="auto"/>
        <w:ind w:left="1080"/>
      </w:pPr>
      <w:r>
        <w:object w:dxaOrig="1508" w:dyaOrig="983" w14:anchorId="036B2552">
          <v:shape id="_x0000_i1026" type="#_x0000_t75" style="width:75.5pt;height:49pt" o:ole="">
            <v:imagedata r:id="rId10" o:title=""/>
          </v:shape>
          <o:OLEObject Type="Embed" ProgID="Package" ShapeID="_x0000_i1026" DrawAspect="Icon" ObjectID="_1819993756" r:id="rId11"/>
        </w:object>
      </w:r>
    </w:p>
    <w:p w14:paraId="1482AA64" w14:textId="3D2C548D" w:rsidR="006F5820" w:rsidRPr="002337E5" w:rsidRDefault="006F5820" w:rsidP="008B448D">
      <w:pPr>
        <w:spacing w:line="360" w:lineRule="auto"/>
        <w:ind w:left="1080"/>
      </w:pPr>
      <w:r>
        <w:t>Adjourn – 8:14 pm</w:t>
      </w:r>
    </w:p>
    <w:sectPr w:rsidR="006F5820" w:rsidRPr="002337E5" w:rsidSect="00543AE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421A" w14:textId="77777777" w:rsidR="006F5820" w:rsidRDefault="006F5820" w:rsidP="006F5820">
      <w:r>
        <w:separator/>
      </w:r>
    </w:p>
  </w:endnote>
  <w:endnote w:type="continuationSeparator" w:id="0">
    <w:p w14:paraId="066255FF" w14:textId="77777777" w:rsidR="006F5820" w:rsidRDefault="006F5820" w:rsidP="006F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9F8C" w14:textId="77777777" w:rsidR="006F5820" w:rsidRDefault="006F5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5A65" w14:textId="77777777" w:rsidR="006F5820" w:rsidRDefault="006F5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90E2" w14:textId="77777777" w:rsidR="006F5820" w:rsidRDefault="006F5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1CD6" w14:textId="77777777" w:rsidR="006F5820" w:rsidRDefault="006F5820" w:rsidP="006F5820">
      <w:r>
        <w:separator/>
      </w:r>
    </w:p>
  </w:footnote>
  <w:footnote w:type="continuationSeparator" w:id="0">
    <w:p w14:paraId="7B8A7A01" w14:textId="77777777" w:rsidR="006F5820" w:rsidRDefault="006F5820" w:rsidP="006F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9960" w14:textId="77777777" w:rsidR="006F5820" w:rsidRDefault="006F5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B1D2" w14:textId="4F9CFA66" w:rsidR="006F5820" w:rsidRDefault="006F5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E269" w14:textId="77777777" w:rsidR="006F5820" w:rsidRDefault="006F5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31D4"/>
    <w:multiLevelType w:val="hybridMultilevel"/>
    <w:tmpl w:val="D654EA20"/>
    <w:lvl w:ilvl="0" w:tplc="A71C7B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12B79"/>
    <w:multiLevelType w:val="hybridMultilevel"/>
    <w:tmpl w:val="70E2EBF8"/>
    <w:lvl w:ilvl="0" w:tplc="77D6E602">
      <w:start w:val="8"/>
      <w:numFmt w:val="lowerLetter"/>
      <w:lvlText w:val="%1."/>
      <w:lvlJc w:val="left"/>
      <w:pPr>
        <w:ind w:left="2020" w:hanging="360"/>
      </w:pPr>
      <w:rPr>
        <w:rFonts w:hint="default"/>
      </w:rPr>
    </w:lvl>
    <w:lvl w:ilvl="1" w:tplc="04090019">
      <w:start w:val="1"/>
      <w:numFmt w:val="lowerLetter"/>
      <w:lvlText w:val="%2."/>
      <w:lvlJc w:val="left"/>
      <w:pPr>
        <w:ind w:left="2740" w:hanging="360"/>
      </w:pPr>
    </w:lvl>
    <w:lvl w:ilvl="2" w:tplc="0409001B">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2" w15:restartNumberingAfterBreak="0">
    <w:nsid w:val="326A544B"/>
    <w:multiLevelType w:val="hybridMultilevel"/>
    <w:tmpl w:val="0EE6D99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211B96"/>
    <w:multiLevelType w:val="multilevel"/>
    <w:tmpl w:val="F6BE73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C3426F"/>
    <w:multiLevelType w:val="multilevel"/>
    <w:tmpl w:val="96C815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5B2AC8"/>
    <w:multiLevelType w:val="hybridMultilevel"/>
    <w:tmpl w:val="CFEAC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C4DBF"/>
    <w:multiLevelType w:val="hybridMultilevel"/>
    <w:tmpl w:val="D9820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35FC3"/>
    <w:multiLevelType w:val="hybridMultilevel"/>
    <w:tmpl w:val="7EAAC4EA"/>
    <w:lvl w:ilvl="0" w:tplc="2C5C4B72">
      <w:start w:val="1"/>
      <w:numFmt w:val="decimal"/>
      <w:lvlText w:val="%1."/>
      <w:lvlJc w:val="left"/>
      <w:pPr>
        <w:ind w:left="1440" w:hanging="360"/>
      </w:pPr>
      <w:rPr>
        <w:color w:val="auto"/>
      </w:rPr>
    </w:lvl>
    <w:lvl w:ilvl="1" w:tplc="C65EB2F0">
      <w:start w:val="1"/>
      <w:numFmt w:val="lowerLetter"/>
      <w:lvlText w:val="%2."/>
      <w:lvlJc w:val="left"/>
      <w:pPr>
        <w:ind w:left="2160" w:hanging="360"/>
      </w:pPr>
      <w:rPr>
        <w:b w:val="0"/>
        <w:bCs/>
        <w:color w:val="auto"/>
      </w:rPr>
    </w:lvl>
    <w:lvl w:ilvl="2" w:tplc="0409001B">
      <w:start w:val="1"/>
      <w:numFmt w:val="lowerRoman"/>
      <w:lvlText w:val="%3."/>
      <w:lvlJc w:val="right"/>
      <w:pPr>
        <w:ind w:left="288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7341499">
    <w:abstractNumId w:val="6"/>
  </w:num>
  <w:num w:numId="2" w16cid:durableId="16587317">
    <w:abstractNumId w:val="7"/>
  </w:num>
  <w:num w:numId="3" w16cid:durableId="1012804859">
    <w:abstractNumId w:val="5"/>
  </w:num>
  <w:num w:numId="4" w16cid:durableId="59066039">
    <w:abstractNumId w:val="2"/>
  </w:num>
  <w:num w:numId="5" w16cid:durableId="1160971379">
    <w:abstractNumId w:val="0"/>
  </w:num>
  <w:num w:numId="6" w16cid:durableId="190191655">
    <w:abstractNumId w:val="1"/>
  </w:num>
  <w:num w:numId="7" w16cid:durableId="1005550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951735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E5"/>
    <w:rsid w:val="000002DF"/>
    <w:rsid w:val="000027C1"/>
    <w:rsid w:val="000077A4"/>
    <w:rsid w:val="000109B3"/>
    <w:rsid w:val="00012694"/>
    <w:rsid w:val="000131D1"/>
    <w:rsid w:val="00016F0D"/>
    <w:rsid w:val="0002020B"/>
    <w:rsid w:val="00020737"/>
    <w:rsid w:val="000228E6"/>
    <w:rsid w:val="00023DC9"/>
    <w:rsid w:val="00025754"/>
    <w:rsid w:val="00044454"/>
    <w:rsid w:val="000451E0"/>
    <w:rsid w:val="0004586D"/>
    <w:rsid w:val="0005430B"/>
    <w:rsid w:val="00062497"/>
    <w:rsid w:val="0006390E"/>
    <w:rsid w:val="00065364"/>
    <w:rsid w:val="0007128A"/>
    <w:rsid w:val="00073F3B"/>
    <w:rsid w:val="000826F4"/>
    <w:rsid w:val="00083203"/>
    <w:rsid w:val="000833D5"/>
    <w:rsid w:val="0009104E"/>
    <w:rsid w:val="00095597"/>
    <w:rsid w:val="00096463"/>
    <w:rsid w:val="00097248"/>
    <w:rsid w:val="00097901"/>
    <w:rsid w:val="000A69DC"/>
    <w:rsid w:val="000B0FA6"/>
    <w:rsid w:val="000B2100"/>
    <w:rsid w:val="000B21E3"/>
    <w:rsid w:val="000C13FF"/>
    <w:rsid w:val="000C20B8"/>
    <w:rsid w:val="000D4092"/>
    <w:rsid w:val="000D5470"/>
    <w:rsid w:val="000D62D1"/>
    <w:rsid w:val="000E26DA"/>
    <w:rsid w:val="000E423F"/>
    <w:rsid w:val="000E5EE4"/>
    <w:rsid w:val="000E6232"/>
    <w:rsid w:val="000E751B"/>
    <w:rsid w:val="000F059D"/>
    <w:rsid w:val="000F2376"/>
    <w:rsid w:val="000F2500"/>
    <w:rsid w:val="000F384C"/>
    <w:rsid w:val="00101A37"/>
    <w:rsid w:val="0010536D"/>
    <w:rsid w:val="001067AC"/>
    <w:rsid w:val="001148F8"/>
    <w:rsid w:val="0012187D"/>
    <w:rsid w:val="00121DFB"/>
    <w:rsid w:val="0012207D"/>
    <w:rsid w:val="00122E1D"/>
    <w:rsid w:val="001238A6"/>
    <w:rsid w:val="00136E9F"/>
    <w:rsid w:val="00137543"/>
    <w:rsid w:val="0015133D"/>
    <w:rsid w:val="00152C31"/>
    <w:rsid w:val="00156895"/>
    <w:rsid w:val="00171547"/>
    <w:rsid w:val="00175740"/>
    <w:rsid w:val="001804B5"/>
    <w:rsid w:val="00182B63"/>
    <w:rsid w:val="001874C1"/>
    <w:rsid w:val="00190BF6"/>
    <w:rsid w:val="00191904"/>
    <w:rsid w:val="001A188A"/>
    <w:rsid w:val="001A3620"/>
    <w:rsid w:val="001A5BFE"/>
    <w:rsid w:val="001B0098"/>
    <w:rsid w:val="001B278D"/>
    <w:rsid w:val="001B6E9C"/>
    <w:rsid w:val="001B7B7F"/>
    <w:rsid w:val="001C2528"/>
    <w:rsid w:val="001C2ACA"/>
    <w:rsid w:val="001E0321"/>
    <w:rsid w:val="001E05F1"/>
    <w:rsid w:val="001E2ADF"/>
    <w:rsid w:val="001E7DA9"/>
    <w:rsid w:val="001F2045"/>
    <w:rsid w:val="001F4E81"/>
    <w:rsid w:val="001F5140"/>
    <w:rsid w:val="001F743B"/>
    <w:rsid w:val="00201D27"/>
    <w:rsid w:val="00217E95"/>
    <w:rsid w:val="002258AF"/>
    <w:rsid w:val="002337E5"/>
    <w:rsid w:val="00234DD6"/>
    <w:rsid w:val="002355F3"/>
    <w:rsid w:val="00240027"/>
    <w:rsid w:val="00240C8B"/>
    <w:rsid w:val="00240F17"/>
    <w:rsid w:val="002411DF"/>
    <w:rsid w:val="00243DA9"/>
    <w:rsid w:val="00246F68"/>
    <w:rsid w:val="00260484"/>
    <w:rsid w:val="00262E9B"/>
    <w:rsid w:val="00263C37"/>
    <w:rsid w:val="002640CB"/>
    <w:rsid w:val="00274F4D"/>
    <w:rsid w:val="00274F7A"/>
    <w:rsid w:val="00281DEC"/>
    <w:rsid w:val="00284E7B"/>
    <w:rsid w:val="00285671"/>
    <w:rsid w:val="00295B26"/>
    <w:rsid w:val="002A2C04"/>
    <w:rsid w:val="002A35B4"/>
    <w:rsid w:val="002A6A13"/>
    <w:rsid w:val="002B239B"/>
    <w:rsid w:val="002B43D0"/>
    <w:rsid w:val="002C09FF"/>
    <w:rsid w:val="002C0B0E"/>
    <w:rsid w:val="002D1EE5"/>
    <w:rsid w:val="002E0DE3"/>
    <w:rsid w:val="002E7345"/>
    <w:rsid w:val="002F4315"/>
    <w:rsid w:val="002F72F3"/>
    <w:rsid w:val="003017E9"/>
    <w:rsid w:val="00306044"/>
    <w:rsid w:val="0031219A"/>
    <w:rsid w:val="00312BA2"/>
    <w:rsid w:val="0031404D"/>
    <w:rsid w:val="0032074B"/>
    <w:rsid w:val="0032127E"/>
    <w:rsid w:val="003423B5"/>
    <w:rsid w:val="00352702"/>
    <w:rsid w:val="00354181"/>
    <w:rsid w:val="0037777C"/>
    <w:rsid w:val="003779D1"/>
    <w:rsid w:val="0039631D"/>
    <w:rsid w:val="003A0144"/>
    <w:rsid w:val="003B5C52"/>
    <w:rsid w:val="003C02B4"/>
    <w:rsid w:val="003D4E87"/>
    <w:rsid w:val="003D513B"/>
    <w:rsid w:val="003D746A"/>
    <w:rsid w:val="003E39CE"/>
    <w:rsid w:val="003E4434"/>
    <w:rsid w:val="003E4AA0"/>
    <w:rsid w:val="003F330D"/>
    <w:rsid w:val="0040436D"/>
    <w:rsid w:val="00404DFC"/>
    <w:rsid w:val="004072F4"/>
    <w:rsid w:val="00413495"/>
    <w:rsid w:val="004145A7"/>
    <w:rsid w:val="00421BE6"/>
    <w:rsid w:val="00424794"/>
    <w:rsid w:val="004275F0"/>
    <w:rsid w:val="00437494"/>
    <w:rsid w:val="004407E0"/>
    <w:rsid w:val="0044116C"/>
    <w:rsid w:val="004432B2"/>
    <w:rsid w:val="004442C3"/>
    <w:rsid w:val="00444E17"/>
    <w:rsid w:val="00456DCE"/>
    <w:rsid w:val="00462004"/>
    <w:rsid w:val="0046510B"/>
    <w:rsid w:val="004734EE"/>
    <w:rsid w:val="00477CBE"/>
    <w:rsid w:val="00480D82"/>
    <w:rsid w:val="004903CA"/>
    <w:rsid w:val="00493861"/>
    <w:rsid w:val="0049665D"/>
    <w:rsid w:val="00497C7D"/>
    <w:rsid w:val="004A2372"/>
    <w:rsid w:val="004A3C10"/>
    <w:rsid w:val="004A5E73"/>
    <w:rsid w:val="004A78BA"/>
    <w:rsid w:val="004B3A6E"/>
    <w:rsid w:val="004B4420"/>
    <w:rsid w:val="004B7355"/>
    <w:rsid w:val="004C46BF"/>
    <w:rsid w:val="004C6E71"/>
    <w:rsid w:val="004D3DA4"/>
    <w:rsid w:val="004E46B8"/>
    <w:rsid w:val="004E51ED"/>
    <w:rsid w:val="004E73AE"/>
    <w:rsid w:val="004F2E2E"/>
    <w:rsid w:val="004F44AE"/>
    <w:rsid w:val="00502FF5"/>
    <w:rsid w:val="00504C1C"/>
    <w:rsid w:val="00507591"/>
    <w:rsid w:val="0051515A"/>
    <w:rsid w:val="0051555A"/>
    <w:rsid w:val="00521DF9"/>
    <w:rsid w:val="005316A7"/>
    <w:rsid w:val="00543AE4"/>
    <w:rsid w:val="005502EB"/>
    <w:rsid w:val="00551E64"/>
    <w:rsid w:val="005600B9"/>
    <w:rsid w:val="005708EA"/>
    <w:rsid w:val="00570F16"/>
    <w:rsid w:val="005749AF"/>
    <w:rsid w:val="005831E4"/>
    <w:rsid w:val="00583486"/>
    <w:rsid w:val="00584176"/>
    <w:rsid w:val="00585180"/>
    <w:rsid w:val="00587C6F"/>
    <w:rsid w:val="00593B9B"/>
    <w:rsid w:val="00595683"/>
    <w:rsid w:val="005A18FC"/>
    <w:rsid w:val="005A349A"/>
    <w:rsid w:val="005B0972"/>
    <w:rsid w:val="005B1D3A"/>
    <w:rsid w:val="005C29E8"/>
    <w:rsid w:val="005C5D95"/>
    <w:rsid w:val="005C660D"/>
    <w:rsid w:val="005D053F"/>
    <w:rsid w:val="005D14DC"/>
    <w:rsid w:val="005D28D4"/>
    <w:rsid w:val="005D5AA9"/>
    <w:rsid w:val="005D7072"/>
    <w:rsid w:val="005E09C8"/>
    <w:rsid w:val="005E12DA"/>
    <w:rsid w:val="005F2300"/>
    <w:rsid w:val="0060212D"/>
    <w:rsid w:val="00602E23"/>
    <w:rsid w:val="00614B73"/>
    <w:rsid w:val="00624DF7"/>
    <w:rsid w:val="006261F0"/>
    <w:rsid w:val="006362A8"/>
    <w:rsid w:val="00641CC8"/>
    <w:rsid w:val="00645106"/>
    <w:rsid w:val="00651879"/>
    <w:rsid w:val="00660AA8"/>
    <w:rsid w:val="00667D11"/>
    <w:rsid w:val="00667F0F"/>
    <w:rsid w:val="00673C3F"/>
    <w:rsid w:val="0068356A"/>
    <w:rsid w:val="00685AE5"/>
    <w:rsid w:val="00692832"/>
    <w:rsid w:val="006A0AC1"/>
    <w:rsid w:val="006A572C"/>
    <w:rsid w:val="006A5890"/>
    <w:rsid w:val="006B1DBD"/>
    <w:rsid w:val="006C2D97"/>
    <w:rsid w:val="006C5F78"/>
    <w:rsid w:val="006D226E"/>
    <w:rsid w:val="006E32C5"/>
    <w:rsid w:val="006E3ED7"/>
    <w:rsid w:val="006E6C8F"/>
    <w:rsid w:val="006F0558"/>
    <w:rsid w:val="006F0A16"/>
    <w:rsid w:val="006F175D"/>
    <w:rsid w:val="006F4450"/>
    <w:rsid w:val="006F5820"/>
    <w:rsid w:val="00711694"/>
    <w:rsid w:val="00727D34"/>
    <w:rsid w:val="0074109D"/>
    <w:rsid w:val="00750EAE"/>
    <w:rsid w:val="007629C9"/>
    <w:rsid w:val="0076372A"/>
    <w:rsid w:val="0077486B"/>
    <w:rsid w:val="00784170"/>
    <w:rsid w:val="007943A0"/>
    <w:rsid w:val="00794C4F"/>
    <w:rsid w:val="00796340"/>
    <w:rsid w:val="007A04D0"/>
    <w:rsid w:val="007A29EB"/>
    <w:rsid w:val="007B0DDE"/>
    <w:rsid w:val="007B1665"/>
    <w:rsid w:val="007B278B"/>
    <w:rsid w:val="007B27BB"/>
    <w:rsid w:val="007B377E"/>
    <w:rsid w:val="007B5F46"/>
    <w:rsid w:val="007C3BE3"/>
    <w:rsid w:val="007E0D7E"/>
    <w:rsid w:val="007E1985"/>
    <w:rsid w:val="007F2BF0"/>
    <w:rsid w:val="007F3459"/>
    <w:rsid w:val="007F7B23"/>
    <w:rsid w:val="008013FE"/>
    <w:rsid w:val="0080529C"/>
    <w:rsid w:val="0081262A"/>
    <w:rsid w:val="00814D3F"/>
    <w:rsid w:val="00815219"/>
    <w:rsid w:val="00826631"/>
    <w:rsid w:val="0083160A"/>
    <w:rsid w:val="008316DF"/>
    <w:rsid w:val="00831B13"/>
    <w:rsid w:val="00834AAA"/>
    <w:rsid w:val="00834F37"/>
    <w:rsid w:val="00842D4D"/>
    <w:rsid w:val="00843E6B"/>
    <w:rsid w:val="00844F56"/>
    <w:rsid w:val="0086391F"/>
    <w:rsid w:val="00871614"/>
    <w:rsid w:val="008720AD"/>
    <w:rsid w:val="00873E58"/>
    <w:rsid w:val="00881051"/>
    <w:rsid w:val="0088211F"/>
    <w:rsid w:val="00883577"/>
    <w:rsid w:val="00883EE7"/>
    <w:rsid w:val="008860AA"/>
    <w:rsid w:val="008955EA"/>
    <w:rsid w:val="008B33D9"/>
    <w:rsid w:val="008B3FD0"/>
    <w:rsid w:val="008B4212"/>
    <w:rsid w:val="008B448D"/>
    <w:rsid w:val="008C41B2"/>
    <w:rsid w:val="008D496E"/>
    <w:rsid w:val="008D61CD"/>
    <w:rsid w:val="008E007F"/>
    <w:rsid w:val="008E4FF4"/>
    <w:rsid w:val="008F1C77"/>
    <w:rsid w:val="00914A4B"/>
    <w:rsid w:val="00914A87"/>
    <w:rsid w:val="0091508F"/>
    <w:rsid w:val="00922F09"/>
    <w:rsid w:val="009415A2"/>
    <w:rsid w:val="00945EDF"/>
    <w:rsid w:val="00947C95"/>
    <w:rsid w:val="00955D69"/>
    <w:rsid w:val="00962472"/>
    <w:rsid w:val="00962D45"/>
    <w:rsid w:val="0096634B"/>
    <w:rsid w:val="009670BB"/>
    <w:rsid w:val="00973F5A"/>
    <w:rsid w:val="00975BA1"/>
    <w:rsid w:val="00976F61"/>
    <w:rsid w:val="00984039"/>
    <w:rsid w:val="00987416"/>
    <w:rsid w:val="00993E0B"/>
    <w:rsid w:val="009956F7"/>
    <w:rsid w:val="009965E5"/>
    <w:rsid w:val="009A2B09"/>
    <w:rsid w:val="009A5B7E"/>
    <w:rsid w:val="009B7FB6"/>
    <w:rsid w:val="009C0837"/>
    <w:rsid w:val="009C0A46"/>
    <w:rsid w:val="009C5CE3"/>
    <w:rsid w:val="009F227E"/>
    <w:rsid w:val="009F4A2E"/>
    <w:rsid w:val="009F5A78"/>
    <w:rsid w:val="00A00A6D"/>
    <w:rsid w:val="00A0747A"/>
    <w:rsid w:val="00A10FD8"/>
    <w:rsid w:val="00A1266A"/>
    <w:rsid w:val="00A1709A"/>
    <w:rsid w:val="00A173DA"/>
    <w:rsid w:val="00A2200B"/>
    <w:rsid w:val="00A22FFA"/>
    <w:rsid w:val="00A2350D"/>
    <w:rsid w:val="00A253AC"/>
    <w:rsid w:val="00A3012C"/>
    <w:rsid w:val="00A42168"/>
    <w:rsid w:val="00A453D2"/>
    <w:rsid w:val="00A504BF"/>
    <w:rsid w:val="00A51671"/>
    <w:rsid w:val="00A54002"/>
    <w:rsid w:val="00A54A58"/>
    <w:rsid w:val="00A571D8"/>
    <w:rsid w:val="00A60C84"/>
    <w:rsid w:val="00A60F89"/>
    <w:rsid w:val="00A63C0E"/>
    <w:rsid w:val="00A63C8C"/>
    <w:rsid w:val="00A731CC"/>
    <w:rsid w:val="00A8077D"/>
    <w:rsid w:val="00A87587"/>
    <w:rsid w:val="00AA0767"/>
    <w:rsid w:val="00AA10BE"/>
    <w:rsid w:val="00AC13EF"/>
    <w:rsid w:val="00AC1409"/>
    <w:rsid w:val="00AC3606"/>
    <w:rsid w:val="00AD1B9A"/>
    <w:rsid w:val="00AD3AEB"/>
    <w:rsid w:val="00AF20FA"/>
    <w:rsid w:val="00AF4843"/>
    <w:rsid w:val="00AF580A"/>
    <w:rsid w:val="00B12F96"/>
    <w:rsid w:val="00B1667A"/>
    <w:rsid w:val="00B2788B"/>
    <w:rsid w:val="00B30E5A"/>
    <w:rsid w:val="00B40A48"/>
    <w:rsid w:val="00B415E9"/>
    <w:rsid w:val="00B524A6"/>
    <w:rsid w:val="00B57049"/>
    <w:rsid w:val="00B614D0"/>
    <w:rsid w:val="00B72C80"/>
    <w:rsid w:val="00B738B2"/>
    <w:rsid w:val="00B76475"/>
    <w:rsid w:val="00B77C8C"/>
    <w:rsid w:val="00B802D2"/>
    <w:rsid w:val="00B809FF"/>
    <w:rsid w:val="00B85EE5"/>
    <w:rsid w:val="00B925F0"/>
    <w:rsid w:val="00B93EA9"/>
    <w:rsid w:val="00B9638C"/>
    <w:rsid w:val="00BA6F56"/>
    <w:rsid w:val="00BB1638"/>
    <w:rsid w:val="00BB7BE6"/>
    <w:rsid w:val="00BC3265"/>
    <w:rsid w:val="00BE1E61"/>
    <w:rsid w:val="00BF07A3"/>
    <w:rsid w:val="00BF4C09"/>
    <w:rsid w:val="00BF7D38"/>
    <w:rsid w:val="00C04427"/>
    <w:rsid w:val="00C077D1"/>
    <w:rsid w:val="00C16EAF"/>
    <w:rsid w:val="00C219A1"/>
    <w:rsid w:val="00C22309"/>
    <w:rsid w:val="00C25B13"/>
    <w:rsid w:val="00C27A4B"/>
    <w:rsid w:val="00C34C6F"/>
    <w:rsid w:val="00C41461"/>
    <w:rsid w:val="00C42FE7"/>
    <w:rsid w:val="00C50C64"/>
    <w:rsid w:val="00C53EB4"/>
    <w:rsid w:val="00C57903"/>
    <w:rsid w:val="00C62188"/>
    <w:rsid w:val="00C64F9B"/>
    <w:rsid w:val="00C6536C"/>
    <w:rsid w:val="00C65804"/>
    <w:rsid w:val="00C75081"/>
    <w:rsid w:val="00C81ADE"/>
    <w:rsid w:val="00C865C7"/>
    <w:rsid w:val="00C87443"/>
    <w:rsid w:val="00C916E5"/>
    <w:rsid w:val="00CA2A99"/>
    <w:rsid w:val="00CA3119"/>
    <w:rsid w:val="00CA724A"/>
    <w:rsid w:val="00CB2F40"/>
    <w:rsid w:val="00CB4BFB"/>
    <w:rsid w:val="00CB7A87"/>
    <w:rsid w:val="00CC0810"/>
    <w:rsid w:val="00CC7FD4"/>
    <w:rsid w:val="00CD021F"/>
    <w:rsid w:val="00CD25ED"/>
    <w:rsid w:val="00CD2F9F"/>
    <w:rsid w:val="00CD409C"/>
    <w:rsid w:val="00CD4349"/>
    <w:rsid w:val="00CD7960"/>
    <w:rsid w:val="00CE52C5"/>
    <w:rsid w:val="00CE6A4D"/>
    <w:rsid w:val="00CF115D"/>
    <w:rsid w:val="00CF397C"/>
    <w:rsid w:val="00D00118"/>
    <w:rsid w:val="00D0477A"/>
    <w:rsid w:val="00D0564D"/>
    <w:rsid w:val="00D30916"/>
    <w:rsid w:val="00D347A1"/>
    <w:rsid w:val="00D3750E"/>
    <w:rsid w:val="00D37594"/>
    <w:rsid w:val="00D44E37"/>
    <w:rsid w:val="00D50422"/>
    <w:rsid w:val="00D6468C"/>
    <w:rsid w:val="00D66AAF"/>
    <w:rsid w:val="00D71AAA"/>
    <w:rsid w:val="00D76CFA"/>
    <w:rsid w:val="00D77F4C"/>
    <w:rsid w:val="00D95761"/>
    <w:rsid w:val="00DA2FB3"/>
    <w:rsid w:val="00DA53CD"/>
    <w:rsid w:val="00DA5F71"/>
    <w:rsid w:val="00DA7935"/>
    <w:rsid w:val="00DB577F"/>
    <w:rsid w:val="00DC25FC"/>
    <w:rsid w:val="00DC6502"/>
    <w:rsid w:val="00DD42F5"/>
    <w:rsid w:val="00DD5188"/>
    <w:rsid w:val="00DD7E10"/>
    <w:rsid w:val="00DE080F"/>
    <w:rsid w:val="00DE4B50"/>
    <w:rsid w:val="00DF1A84"/>
    <w:rsid w:val="00DF38F0"/>
    <w:rsid w:val="00DF4A34"/>
    <w:rsid w:val="00DF5427"/>
    <w:rsid w:val="00E0069B"/>
    <w:rsid w:val="00E10EFB"/>
    <w:rsid w:val="00E230A4"/>
    <w:rsid w:val="00E236EC"/>
    <w:rsid w:val="00E367A7"/>
    <w:rsid w:val="00E42D3D"/>
    <w:rsid w:val="00E42E4F"/>
    <w:rsid w:val="00E451C2"/>
    <w:rsid w:val="00E46911"/>
    <w:rsid w:val="00E52F42"/>
    <w:rsid w:val="00E60205"/>
    <w:rsid w:val="00E61DC1"/>
    <w:rsid w:val="00E64179"/>
    <w:rsid w:val="00E72132"/>
    <w:rsid w:val="00E76CC5"/>
    <w:rsid w:val="00E76CEE"/>
    <w:rsid w:val="00E81748"/>
    <w:rsid w:val="00E84B9E"/>
    <w:rsid w:val="00E90382"/>
    <w:rsid w:val="00E922D5"/>
    <w:rsid w:val="00E954FA"/>
    <w:rsid w:val="00EA1124"/>
    <w:rsid w:val="00EA3698"/>
    <w:rsid w:val="00EA528D"/>
    <w:rsid w:val="00EB39F5"/>
    <w:rsid w:val="00EB7359"/>
    <w:rsid w:val="00EB7ADF"/>
    <w:rsid w:val="00EC4588"/>
    <w:rsid w:val="00EC7472"/>
    <w:rsid w:val="00ED3896"/>
    <w:rsid w:val="00ED6FCA"/>
    <w:rsid w:val="00EF1630"/>
    <w:rsid w:val="00EF54AE"/>
    <w:rsid w:val="00EF6576"/>
    <w:rsid w:val="00EF7B69"/>
    <w:rsid w:val="00F041CA"/>
    <w:rsid w:val="00F059E6"/>
    <w:rsid w:val="00F06A06"/>
    <w:rsid w:val="00F140CF"/>
    <w:rsid w:val="00F15F21"/>
    <w:rsid w:val="00F166C6"/>
    <w:rsid w:val="00F20E40"/>
    <w:rsid w:val="00F2736D"/>
    <w:rsid w:val="00F3117B"/>
    <w:rsid w:val="00F315E1"/>
    <w:rsid w:val="00F37469"/>
    <w:rsid w:val="00F375F0"/>
    <w:rsid w:val="00F42050"/>
    <w:rsid w:val="00F5417D"/>
    <w:rsid w:val="00F548DC"/>
    <w:rsid w:val="00F574E4"/>
    <w:rsid w:val="00F61006"/>
    <w:rsid w:val="00F62014"/>
    <w:rsid w:val="00F63C15"/>
    <w:rsid w:val="00F71531"/>
    <w:rsid w:val="00F77387"/>
    <w:rsid w:val="00F872A8"/>
    <w:rsid w:val="00F91579"/>
    <w:rsid w:val="00F920B4"/>
    <w:rsid w:val="00F93388"/>
    <w:rsid w:val="00FA7973"/>
    <w:rsid w:val="00FB3D01"/>
    <w:rsid w:val="00FB535F"/>
    <w:rsid w:val="00FB65B5"/>
    <w:rsid w:val="00FC1C20"/>
    <w:rsid w:val="00FC3893"/>
    <w:rsid w:val="00FC6131"/>
    <w:rsid w:val="00FC669D"/>
    <w:rsid w:val="00FD33E7"/>
    <w:rsid w:val="00FE3AA1"/>
    <w:rsid w:val="00FE5179"/>
    <w:rsid w:val="00FE5AC5"/>
    <w:rsid w:val="00FE5F1D"/>
    <w:rsid w:val="00FE6144"/>
    <w:rsid w:val="00FF256E"/>
    <w:rsid w:val="00FF4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8CDE54"/>
  <w15:docId w15:val="{8E14601D-F02C-424E-B1CB-724D86B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E5"/>
    <w:pPr>
      <w:ind w:left="720"/>
      <w:contextualSpacing/>
    </w:pPr>
  </w:style>
  <w:style w:type="paragraph" w:styleId="Header">
    <w:name w:val="header"/>
    <w:basedOn w:val="Normal"/>
    <w:link w:val="HeaderChar"/>
    <w:uiPriority w:val="99"/>
    <w:unhideWhenUsed/>
    <w:rsid w:val="006F5820"/>
    <w:pPr>
      <w:tabs>
        <w:tab w:val="center" w:pos="4680"/>
        <w:tab w:val="right" w:pos="9360"/>
      </w:tabs>
    </w:pPr>
  </w:style>
  <w:style w:type="character" w:customStyle="1" w:styleId="HeaderChar">
    <w:name w:val="Header Char"/>
    <w:basedOn w:val="DefaultParagraphFont"/>
    <w:link w:val="Header"/>
    <w:uiPriority w:val="99"/>
    <w:rsid w:val="006F5820"/>
  </w:style>
  <w:style w:type="paragraph" w:styleId="Footer">
    <w:name w:val="footer"/>
    <w:basedOn w:val="Normal"/>
    <w:link w:val="FooterChar"/>
    <w:uiPriority w:val="99"/>
    <w:unhideWhenUsed/>
    <w:rsid w:val="006F5820"/>
    <w:pPr>
      <w:tabs>
        <w:tab w:val="center" w:pos="4680"/>
        <w:tab w:val="right" w:pos="9360"/>
      </w:tabs>
    </w:pPr>
  </w:style>
  <w:style w:type="character" w:customStyle="1" w:styleId="FooterChar">
    <w:name w:val="Footer Char"/>
    <w:basedOn w:val="DefaultParagraphFont"/>
    <w:link w:val="Footer"/>
    <w:uiPriority w:val="99"/>
    <w:rsid w:val="006F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B7FB-E494-D04E-8EAE-70A76DB9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Rives</dc:creator>
  <cp:keywords/>
  <dc:description/>
  <cp:lastModifiedBy>Debra Kiraly</cp:lastModifiedBy>
  <cp:revision>2</cp:revision>
  <cp:lastPrinted>2024-02-02T19:45:00Z</cp:lastPrinted>
  <dcterms:created xsi:type="dcterms:W3CDTF">2025-09-22T01:03:00Z</dcterms:created>
  <dcterms:modified xsi:type="dcterms:W3CDTF">2025-09-22T01:03:00Z</dcterms:modified>
  <cp:category/>
</cp:coreProperties>
</file>