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92702F" w14:textId="77777777" w:rsidR="000E0801" w:rsidRDefault="000E0801" w:rsidP="000E0801">
      <w:pPr>
        <w:jc w:val="center"/>
        <w:rPr>
          <w:b/>
          <w:sz w:val="28"/>
          <w:szCs w:val="28"/>
        </w:rPr>
      </w:pPr>
      <w:r>
        <w:rPr>
          <w:b/>
          <w:sz w:val="28"/>
          <w:szCs w:val="28"/>
        </w:rPr>
        <w:t>Leesville Lake Association, Inc.</w:t>
      </w:r>
    </w:p>
    <w:p w14:paraId="52E6C94A" w14:textId="6741AF59" w:rsidR="000E0801" w:rsidRDefault="000E0801" w:rsidP="000E0801">
      <w:pPr>
        <w:jc w:val="center"/>
        <w:rPr>
          <w:b/>
          <w:sz w:val="28"/>
          <w:szCs w:val="28"/>
        </w:rPr>
      </w:pPr>
      <w:r>
        <w:rPr>
          <w:b/>
          <w:sz w:val="28"/>
          <w:szCs w:val="28"/>
        </w:rPr>
        <w:t>BD Appreciation Picnic / Summer Membership Meeting – July 1</w:t>
      </w:r>
      <w:r w:rsidR="00FD7192">
        <w:rPr>
          <w:b/>
          <w:sz w:val="28"/>
          <w:szCs w:val="28"/>
        </w:rPr>
        <w:t>1</w:t>
      </w:r>
      <w:r>
        <w:rPr>
          <w:b/>
          <w:sz w:val="28"/>
          <w:szCs w:val="28"/>
        </w:rPr>
        <w:t>, 202</w:t>
      </w:r>
      <w:r w:rsidR="001A53F1">
        <w:rPr>
          <w:b/>
          <w:sz w:val="28"/>
          <w:szCs w:val="28"/>
        </w:rPr>
        <w:t>6</w:t>
      </w:r>
    </w:p>
    <w:p w14:paraId="7AC4EC6D" w14:textId="77777777" w:rsidR="000E0801" w:rsidRDefault="000E0801" w:rsidP="000E0801">
      <w:pPr>
        <w:jc w:val="center"/>
        <w:rPr>
          <w:b/>
          <w:sz w:val="28"/>
          <w:szCs w:val="28"/>
        </w:rPr>
      </w:pPr>
      <w:r>
        <w:rPr>
          <w:b/>
          <w:sz w:val="28"/>
          <w:szCs w:val="28"/>
        </w:rPr>
        <w:t>Location: Leesville Lake Marina – 12:00</w:t>
      </w:r>
    </w:p>
    <w:p w14:paraId="6FAF1BEA" w14:textId="77777777" w:rsidR="000E0801" w:rsidRDefault="000E0801" w:rsidP="000E0801">
      <w:pPr>
        <w:rPr>
          <w:sz w:val="28"/>
          <w:szCs w:val="28"/>
        </w:rPr>
      </w:pPr>
    </w:p>
    <w:p w14:paraId="2BCEC5D6" w14:textId="73880F30" w:rsidR="000E0801" w:rsidRDefault="004C4C93" w:rsidP="000E0801">
      <w:pPr>
        <w:jc w:val="center"/>
        <w:rPr>
          <w:b/>
          <w:sz w:val="28"/>
          <w:szCs w:val="28"/>
          <w:u w:val="single"/>
        </w:rPr>
      </w:pPr>
      <w:r>
        <w:rPr>
          <w:b/>
          <w:sz w:val="28"/>
          <w:szCs w:val="28"/>
          <w:u w:val="single"/>
        </w:rPr>
        <w:t xml:space="preserve">Minutes </w:t>
      </w:r>
    </w:p>
    <w:p w14:paraId="368876E3" w14:textId="77777777" w:rsidR="000E0801" w:rsidRDefault="000E0801" w:rsidP="000E0801">
      <w:pPr>
        <w:jc w:val="center"/>
        <w:rPr>
          <w:b/>
          <w:sz w:val="28"/>
          <w:szCs w:val="28"/>
          <w:u w:val="single"/>
        </w:rPr>
      </w:pPr>
    </w:p>
    <w:p w14:paraId="2C45BBA2" w14:textId="77777777" w:rsidR="000E0801" w:rsidRDefault="000E0801" w:rsidP="000E0801">
      <w:pPr>
        <w:pStyle w:val="ListParagraph"/>
        <w:ind w:left="2160"/>
      </w:pPr>
    </w:p>
    <w:p w14:paraId="3E2CFA63" w14:textId="2412C552" w:rsidR="001451C6" w:rsidRDefault="000E0801" w:rsidP="00DB13F1">
      <w:pPr>
        <w:pStyle w:val="ListParagraph"/>
        <w:numPr>
          <w:ilvl w:val="0"/>
          <w:numId w:val="2"/>
        </w:numPr>
      </w:pPr>
      <w:r>
        <w:t>Welcome</w:t>
      </w:r>
      <w:r w:rsidR="004C4C93">
        <w:t xml:space="preserve"> – Roy Kelley welcomed everyone and announced the appetizers and food was ready.  Everyone enjoyed the food and social time.  A special t</w:t>
      </w:r>
      <w:r>
        <w:t xml:space="preserve">hank you to </w:t>
      </w:r>
      <w:r w:rsidR="0037028D">
        <w:t>Chip</w:t>
      </w:r>
      <w:r w:rsidR="00BA403F">
        <w:t xml:space="preserve"> &amp; Lisa</w:t>
      </w:r>
      <w:r w:rsidR="0037028D">
        <w:t>, Pam</w:t>
      </w:r>
      <w:r w:rsidR="004C4C93">
        <w:t xml:space="preserve"> McMillan</w:t>
      </w:r>
      <w:r w:rsidR="00BA403F">
        <w:t>, Teri</w:t>
      </w:r>
      <w:r w:rsidR="004C4C93">
        <w:t xml:space="preserve"> Kelley</w:t>
      </w:r>
      <w:r w:rsidR="0037028D">
        <w:t xml:space="preserve"> and the Board Members for making the picnic happen.</w:t>
      </w:r>
      <w:r w:rsidR="004C4C93">
        <w:t xml:space="preserve"> Roy offered a blessing for the food and the hands that prepared it.</w:t>
      </w:r>
    </w:p>
    <w:p w14:paraId="6D42074C" w14:textId="5719DDC2" w:rsidR="000E0801" w:rsidRDefault="000E0801" w:rsidP="000E0801">
      <w:pPr>
        <w:pStyle w:val="ListParagraph"/>
        <w:numPr>
          <w:ilvl w:val="0"/>
          <w:numId w:val="2"/>
        </w:numPr>
      </w:pPr>
      <w:r>
        <w:t>Call to Order</w:t>
      </w:r>
      <w:r w:rsidR="004C4C93">
        <w:t xml:space="preserve"> – the meeting was called to order at 12:35 pm. Board members in attendance were Roy Kelley, Chip Zimmerman, Edwin Hanson, Debra Kiraly, Dave Waterman, Pam McMillan, Cynthia Coleman, Glenn Coleman, Don Schimming, Charlie Hamilton, Dannie Smith, and Jeff Markiewicz.  Board Members absent – Tom Galvanek </w:t>
      </w:r>
    </w:p>
    <w:p w14:paraId="191EDA0F" w14:textId="77777777" w:rsidR="000E0801" w:rsidRDefault="000E0801" w:rsidP="000E0801">
      <w:pPr>
        <w:pStyle w:val="ListParagraph"/>
        <w:ind w:left="1440"/>
      </w:pPr>
    </w:p>
    <w:p w14:paraId="4FA03735" w14:textId="7D9635FE" w:rsidR="000E0801" w:rsidRDefault="000E0801" w:rsidP="000E0801">
      <w:pPr>
        <w:pStyle w:val="ListParagraph"/>
        <w:numPr>
          <w:ilvl w:val="0"/>
          <w:numId w:val="2"/>
        </w:numPr>
      </w:pPr>
      <w:r w:rsidRPr="00891E1D">
        <w:rPr>
          <w:b/>
          <w:bCs/>
        </w:rPr>
        <w:t xml:space="preserve">Introductions </w:t>
      </w:r>
      <w:r>
        <w:t xml:space="preserve">– </w:t>
      </w:r>
      <w:r w:rsidRPr="004C4C93">
        <w:t>Roy Kelley</w:t>
      </w:r>
      <w:r w:rsidR="004C4C93">
        <w:t xml:space="preserve"> introduced the:</w:t>
      </w:r>
    </w:p>
    <w:p w14:paraId="5072CA37" w14:textId="77777777" w:rsidR="000E0801" w:rsidRDefault="000E0801" w:rsidP="000E0801">
      <w:pPr>
        <w:pStyle w:val="ListParagraph"/>
        <w:numPr>
          <w:ilvl w:val="1"/>
          <w:numId w:val="2"/>
        </w:numPr>
      </w:pPr>
      <w:r>
        <w:t>Officers</w:t>
      </w:r>
    </w:p>
    <w:p w14:paraId="5EC47147" w14:textId="77777777" w:rsidR="000E0801" w:rsidRDefault="000E0801" w:rsidP="000E0801">
      <w:pPr>
        <w:pStyle w:val="ListParagraph"/>
        <w:numPr>
          <w:ilvl w:val="1"/>
          <w:numId w:val="2"/>
        </w:numPr>
      </w:pPr>
      <w:r>
        <w:t>Directors</w:t>
      </w:r>
    </w:p>
    <w:p w14:paraId="313A8DB5" w14:textId="46CDF432" w:rsidR="000E0801" w:rsidRDefault="00B47DC4" w:rsidP="000E0801">
      <w:pPr>
        <w:pStyle w:val="ListParagraph"/>
        <w:numPr>
          <w:ilvl w:val="1"/>
          <w:numId w:val="2"/>
        </w:numPr>
      </w:pPr>
      <w:r>
        <w:t>M</w:t>
      </w:r>
      <w:r w:rsidR="000E0801">
        <w:t>embers</w:t>
      </w:r>
      <w:r w:rsidR="004C4C93">
        <w:t xml:space="preserve"> – New members Michael Holliday, Jess and Thom Alter and Jay and Jen Dunning </w:t>
      </w:r>
    </w:p>
    <w:p w14:paraId="7749F595" w14:textId="77777777" w:rsidR="000E0801" w:rsidRDefault="000E0801" w:rsidP="000E0801"/>
    <w:p w14:paraId="6B5F5913" w14:textId="2FF8E198" w:rsidR="000E0801" w:rsidRDefault="000E0801" w:rsidP="000E0801">
      <w:pPr>
        <w:pStyle w:val="ListParagraph"/>
        <w:numPr>
          <w:ilvl w:val="0"/>
          <w:numId w:val="2"/>
        </w:numPr>
      </w:pPr>
      <w:r w:rsidRPr="00891E1D">
        <w:rPr>
          <w:b/>
          <w:bCs/>
        </w:rPr>
        <w:t>Treasurer’s Report</w:t>
      </w:r>
      <w:r w:rsidR="004C4C93">
        <w:t>: Edwin</w:t>
      </w:r>
      <w:r w:rsidRPr="004C4C93">
        <w:t xml:space="preserve"> Hanson</w:t>
      </w:r>
      <w:r w:rsidR="004C4C93">
        <w:t xml:space="preserve"> – We had approximately $8866 of income and $40,334 of expenses due to insurance and water quality.  We have $89,000 remaining in the general fund. Edwin presented the draft budget for the next fiscal year</w:t>
      </w:r>
      <w:r w:rsidR="00D16C24">
        <w:t xml:space="preserve">.  A copy was provided on each table for members to review.  The budget is an estimate/prediction of the next 12 months, and reflects a donation made to the Hurt VFD, expenses for a new map of Leesville Lake and the payment up front for the initial purchase of 400 maps.  Discussion was held on the proposed budget, and then a motion to approve was made, seconded and the membership present approved by voice vote. </w:t>
      </w:r>
    </w:p>
    <w:p w14:paraId="4BD50737" w14:textId="77777777" w:rsidR="00D16C24" w:rsidRDefault="00D16C24" w:rsidP="00D16C24"/>
    <w:p w14:paraId="75B53864" w14:textId="302C9778" w:rsidR="00D16C24" w:rsidRDefault="00D16C24" w:rsidP="00D16C24">
      <w:pPr>
        <w:ind w:left="1440"/>
      </w:pPr>
      <w:r>
        <w:t xml:space="preserve">Gary Capario pointed out the map we are purchasing should more accurately be </w:t>
      </w:r>
      <w:proofErr w:type="gramStart"/>
      <w:r>
        <w:t>titled</w:t>
      </w:r>
      <w:proofErr w:type="gramEnd"/>
      <w:r>
        <w:t xml:space="preserve"> a chart.</w:t>
      </w:r>
    </w:p>
    <w:p w14:paraId="43E92929" w14:textId="77777777" w:rsidR="000E0801" w:rsidRDefault="000E0801" w:rsidP="000E0801"/>
    <w:p w14:paraId="62DCDC17" w14:textId="77777777" w:rsidR="000E0801" w:rsidRDefault="000E0801" w:rsidP="000E0801">
      <w:pPr>
        <w:pStyle w:val="ListParagraph"/>
        <w:numPr>
          <w:ilvl w:val="0"/>
          <w:numId w:val="2"/>
        </w:numPr>
      </w:pPr>
      <w:r>
        <w:rPr>
          <w:b/>
          <w:bCs/>
          <w:u w:val="single"/>
        </w:rPr>
        <w:t>Abbreviated</w:t>
      </w:r>
      <w:r>
        <w:t xml:space="preserve"> Committee Reports:</w:t>
      </w:r>
    </w:p>
    <w:p w14:paraId="4DF44229" w14:textId="77777777" w:rsidR="000E0801" w:rsidRPr="00D16C24" w:rsidRDefault="000E0801" w:rsidP="000E0801">
      <w:pPr>
        <w:pStyle w:val="ListParagraph"/>
        <w:numPr>
          <w:ilvl w:val="1"/>
          <w:numId w:val="2"/>
        </w:numPr>
        <w:spacing w:line="276" w:lineRule="auto"/>
      </w:pPr>
      <w:r>
        <w:t xml:space="preserve">Executive </w:t>
      </w:r>
      <w:r w:rsidRPr="00D16C24">
        <w:t>(Standing Committee)</w:t>
      </w:r>
      <w:r>
        <w:t xml:space="preserve"> – </w:t>
      </w:r>
      <w:r w:rsidRPr="00D16C24">
        <w:t>Roy Kelley</w:t>
      </w:r>
    </w:p>
    <w:p w14:paraId="2E9AF6A3" w14:textId="220E358F" w:rsidR="000E0801" w:rsidRDefault="000E0801" w:rsidP="000E0801">
      <w:pPr>
        <w:pStyle w:val="ListParagraph"/>
        <w:numPr>
          <w:ilvl w:val="2"/>
          <w:numId w:val="2"/>
        </w:numPr>
        <w:spacing w:line="276" w:lineRule="auto"/>
      </w:pPr>
      <w:r>
        <w:t xml:space="preserve">Organizational Succession </w:t>
      </w:r>
      <w:r w:rsidR="00D16C24">
        <w:t>Planning - Roy asked the members present to consider volunteering for the board and committees.  We need more members to pitch in and help.</w:t>
      </w:r>
    </w:p>
    <w:p w14:paraId="4D319F6D" w14:textId="3F18F5A8" w:rsidR="00AB09B4" w:rsidRPr="00D16C24" w:rsidRDefault="00991C90" w:rsidP="000E0801">
      <w:pPr>
        <w:pStyle w:val="ListParagraph"/>
        <w:numPr>
          <w:ilvl w:val="3"/>
          <w:numId w:val="2"/>
        </w:numPr>
        <w:spacing w:line="276" w:lineRule="auto"/>
        <w:rPr>
          <w:b/>
          <w:bCs/>
        </w:rPr>
      </w:pPr>
      <w:r>
        <w:t>Debris</w:t>
      </w:r>
      <w:r w:rsidR="00AB09B4">
        <w:t xml:space="preserve"> Chair – </w:t>
      </w:r>
      <w:r w:rsidR="00877D46">
        <w:t>Pam McMillan</w:t>
      </w:r>
      <w:r w:rsidR="00D16C24">
        <w:t xml:space="preserve"> was recognized by the Board for her many years of hard work serving as the chair of the Debris committee.  Roy presented Pam with a signed card from the Board and a gift card.  </w:t>
      </w:r>
      <w:r w:rsidR="00D16C24" w:rsidRPr="00D16C24">
        <w:rPr>
          <w:b/>
          <w:bCs/>
        </w:rPr>
        <w:t>Well done, Pam!</w:t>
      </w:r>
    </w:p>
    <w:p w14:paraId="57E189C2" w14:textId="5B354250" w:rsidR="00C3247E" w:rsidRDefault="00C3247E" w:rsidP="000E0801">
      <w:pPr>
        <w:pStyle w:val="ListParagraph"/>
        <w:numPr>
          <w:ilvl w:val="3"/>
          <w:numId w:val="2"/>
        </w:numPr>
        <w:spacing w:line="276" w:lineRule="auto"/>
      </w:pPr>
      <w:r>
        <w:lastRenderedPageBreak/>
        <w:t>Board Member at large</w:t>
      </w:r>
      <w:r w:rsidR="00877D46">
        <w:t xml:space="preserve"> nomination</w:t>
      </w:r>
      <w:r>
        <w:t xml:space="preserve"> – </w:t>
      </w:r>
      <w:r w:rsidR="00877D46">
        <w:t xml:space="preserve">Erik </w:t>
      </w:r>
      <w:r w:rsidR="007273D6">
        <w:t>Kline</w:t>
      </w:r>
      <w:r w:rsidR="00D16C24">
        <w:t xml:space="preserve"> was introduced and nominated to serve on the Board.  A motion was made, seconded and voted by voice approval.  Welcome Erik!</w:t>
      </w:r>
    </w:p>
    <w:p w14:paraId="67DEAA92" w14:textId="77777777" w:rsidR="00EA528D" w:rsidRDefault="00EA528D" w:rsidP="006C5F3A">
      <w:pPr>
        <w:spacing w:line="276" w:lineRule="auto"/>
      </w:pPr>
    </w:p>
    <w:p w14:paraId="2D414C0D" w14:textId="7D5FF9AF" w:rsidR="00EA3698" w:rsidRDefault="002337E5" w:rsidP="00182B63">
      <w:pPr>
        <w:pStyle w:val="ListParagraph"/>
        <w:numPr>
          <w:ilvl w:val="1"/>
          <w:numId w:val="2"/>
        </w:numPr>
        <w:spacing w:line="276" w:lineRule="auto"/>
        <w:rPr>
          <w:color w:val="000000" w:themeColor="text1"/>
        </w:rPr>
      </w:pPr>
      <w:r w:rsidRPr="00891E1D">
        <w:rPr>
          <w:b/>
          <w:bCs/>
          <w:color w:val="000000" w:themeColor="text1"/>
        </w:rPr>
        <w:t>Beautification Day</w:t>
      </w:r>
      <w:r w:rsidRPr="00EA528D">
        <w:rPr>
          <w:color w:val="000000" w:themeColor="text1"/>
        </w:rPr>
        <w:t xml:space="preserve"> – </w:t>
      </w:r>
      <w:r w:rsidR="000E0801" w:rsidRPr="00D16C24">
        <w:rPr>
          <w:color w:val="000000" w:themeColor="text1"/>
        </w:rPr>
        <w:t>Roy Kelley</w:t>
      </w:r>
    </w:p>
    <w:p w14:paraId="2A2DFDE3" w14:textId="4D24A9E0" w:rsidR="004B198A" w:rsidRPr="00EA528D" w:rsidRDefault="001A72DE" w:rsidP="004B198A">
      <w:pPr>
        <w:pStyle w:val="ListParagraph"/>
        <w:numPr>
          <w:ilvl w:val="2"/>
          <w:numId w:val="2"/>
        </w:numPr>
        <w:spacing w:line="276" w:lineRule="auto"/>
        <w:rPr>
          <w:color w:val="000000" w:themeColor="text1"/>
        </w:rPr>
      </w:pPr>
      <w:r>
        <w:rPr>
          <w:color w:val="000000" w:themeColor="text1"/>
        </w:rPr>
        <w:t xml:space="preserve">June </w:t>
      </w:r>
      <w:r w:rsidR="00C3247E">
        <w:rPr>
          <w:color w:val="000000" w:themeColor="text1"/>
        </w:rPr>
        <w:t>1</w:t>
      </w:r>
      <w:r w:rsidR="000B650E">
        <w:rPr>
          <w:color w:val="000000" w:themeColor="text1"/>
        </w:rPr>
        <w:t>3</w:t>
      </w:r>
      <w:r>
        <w:rPr>
          <w:color w:val="000000" w:themeColor="text1"/>
        </w:rPr>
        <w:t>, 202</w:t>
      </w:r>
      <w:r w:rsidR="00C3247E">
        <w:rPr>
          <w:color w:val="000000" w:themeColor="text1"/>
        </w:rPr>
        <w:t>5</w:t>
      </w:r>
      <w:r w:rsidR="00340830">
        <w:rPr>
          <w:color w:val="000000" w:themeColor="text1"/>
        </w:rPr>
        <w:t xml:space="preserve"> – </w:t>
      </w:r>
      <w:r w:rsidR="000E0801">
        <w:rPr>
          <w:color w:val="000000" w:themeColor="text1"/>
        </w:rPr>
        <w:t xml:space="preserve">Thank you so much for all that participated or donated.  </w:t>
      </w:r>
      <w:r w:rsidR="000B5290" w:rsidRPr="000D7AA1">
        <w:rPr>
          <w:color w:val="000000" w:themeColor="text1"/>
        </w:rPr>
        <w:t xml:space="preserve">There was a limited amount of debris on the lake due to the drought and the fact that we have not had a high flow event this year, so the Pigg River has not flowed a high volume of debris into the lake.  </w:t>
      </w:r>
      <w:r w:rsidR="000D7AA1" w:rsidRPr="000D7AA1">
        <w:rPr>
          <w:color w:val="000000" w:themeColor="text1"/>
        </w:rPr>
        <w:t>W</w:t>
      </w:r>
      <w:r w:rsidR="000B5290" w:rsidRPr="000D7AA1">
        <w:rPr>
          <w:color w:val="000000" w:themeColor="text1"/>
        </w:rPr>
        <w:t>ith the water levels down, even debris from our own shores has been limited.  Our total debris collected this year was 40.54 tons</w:t>
      </w:r>
      <w:r w:rsidR="00D16C24">
        <w:rPr>
          <w:color w:val="000000" w:themeColor="text1"/>
        </w:rPr>
        <w:t xml:space="preserve"> versus approximately 55 tons from prior years, but we are all grateful for the volunteers who worked a long day to make and keep our lake free from debris.</w:t>
      </w:r>
    </w:p>
    <w:p w14:paraId="0A74586D" w14:textId="77777777" w:rsidR="00EA528D" w:rsidRDefault="00EA528D" w:rsidP="00EA528D">
      <w:pPr>
        <w:pStyle w:val="ListParagraph"/>
        <w:spacing w:line="276" w:lineRule="auto"/>
        <w:ind w:left="2880"/>
        <w:rPr>
          <w:i/>
          <w:iCs/>
        </w:rPr>
      </w:pPr>
    </w:p>
    <w:p w14:paraId="525F8DCF" w14:textId="60495F29" w:rsidR="005378A0" w:rsidRPr="00891E1D" w:rsidRDefault="005378A0" w:rsidP="0046510B">
      <w:pPr>
        <w:pStyle w:val="ListParagraph"/>
        <w:numPr>
          <w:ilvl w:val="1"/>
          <w:numId w:val="2"/>
        </w:numPr>
        <w:spacing w:line="276" w:lineRule="auto"/>
      </w:pPr>
      <w:r w:rsidRPr="00891E1D">
        <w:rPr>
          <w:b/>
          <w:bCs/>
        </w:rPr>
        <w:t>Communications Update</w:t>
      </w:r>
      <w:r>
        <w:t xml:space="preserve"> – </w:t>
      </w:r>
      <w:r w:rsidRPr="00891E1D">
        <w:t>Dave Waterman</w:t>
      </w:r>
      <w:r w:rsidR="00891E1D">
        <w:t xml:space="preserve"> – Everything is working fine, Facebook, newsletters, etc. </w:t>
      </w:r>
    </w:p>
    <w:p w14:paraId="0A748DC2" w14:textId="77777777" w:rsidR="005378A0" w:rsidRPr="00891E1D" w:rsidRDefault="005378A0" w:rsidP="00891E1D">
      <w:pPr>
        <w:pStyle w:val="ListParagraph"/>
        <w:spacing w:line="276" w:lineRule="auto"/>
        <w:ind w:left="2160"/>
      </w:pPr>
    </w:p>
    <w:p w14:paraId="06BF4388" w14:textId="77777777" w:rsidR="00891E1D" w:rsidRPr="00891E1D" w:rsidRDefault="002337E5" w:rsidP="00891E1D">
      <w:pPr>
        <w:pStyle w:val="ListParagraph"/>
        <w:numPr>
          <w:ilvl w:val="1"/>
          <w:numId w:val="2"/>
        </w:numPr>
        <w:spacing w:line="276" w:lineRule="auto"/>
      </w:pPr>
      <w:r w:rsidRPr="00891E1D">
        <w:rPr>
          <w:b/>
          <w:bCs/>
        </w:rPr>
        <w:t>Debris</w:t>
      </w:r>
      <w:r w:rsidR="003D7C67" w:rsidRPr="00891E1D">
        <w:rPr>
          <w:b/>
          <w:bCs/>
        </w:rPr>
        <w:t xml:space="preserve"> Update</w:t>
      </w:r>
      <w:r>
        <w:t xml:space="preserve"> – </w:t>
      </w:r>
      <w:r w:rsidR="00A453D2" w:rsidRPr="00891E1D">
        <w:t>Pam McMillan</w:t>
      </w:r>
      <w:r w:rsidR="00891E1D">
        <w:t xml:space="preserve"> </w:t>
      </w:r>
      <w:r w:rsidR="00891E1D" w:rsidRPr="00891E1D">
        <w:t>- Our monthly debris survey was conducted during the first week of July. Sherrie and Rick Beard surveyed the lower section of the lake from the dam to approximately Mile Marker 7, while Gary and I surveyed the upper section from Mile Marker 7 through Mile Marker 15. Our survey coincided with Appalachian Power’s monthly assessment of Leesville Lake.</w:t>
      </w:r>
    </w:p>
    <w:p w14:paraId="728E741F" w14:textId="77777777" w:rsidR="00891E1D" w:rsidRPr="00891E1D" w:rsidRDefault="00891E1D" w:rsidP="00891E1D">
      <w:pPr>
        <w:pStyle w:val="ListParagraph"/>
        <w:spacing w:line="276" w:lineRule="auto"/>
        <w:ind w:left="2160"/>
      </w:pPr>
    </w:p>
    <w:p w14:paraId="5E09C08C" w14:textId="77777777" w:rsidR="00891E1D" w:rsidRPr="00891E1D" w:rsidRDefault="00891E1D" w:rsidP="00891E1D">
      <w:pPr>
        <w:pStyle w:val="ListParagraph"/>
        <w:spacing w:line="276" w:lineRule="auto"/>
        <w:ind w:left="2160"/>
      </w:pPr>
      <w:r w:rsidRPr="00891E1D">
        <w:t>Overall, both surveys found debris conditions to be minimal and generally consistent with AEP’s report.</w:t>
      </w:r>
    </w:p>
    <w:p w14:paraId="372C9B4B" w14:textId="77777777" w:rsidR="00891E1D" w:rsidRPr="00891E1D" w:rsidRDefault="00891E1D" w:rsidP="00891E1D">
      <w:pPr>
        <w:pStyle w:val="ListParagraph"/>
        <w:spacing w:line="276" w:lineRule="auto"/>
        <w:ind w:left="2160"/>
      </w:pPr>
    </w:p>
    <w:p w14:paraId="454E5D52" w14:textId="3AD7D711" w:rsidR="00891E1D" w:rsidRPr="00891E1D" w:rsidRDefault="00891E1D" w:rsidP="00891E1D">
      <w:pPr>
        <w:pStyle w:val="ListParagraph"/>
        <w:spacing w:line="276" w:lineRule="auto"/>
        <w:ind w:left="2160"/>
      </w:pPr>
      <w:r>
        <w:t>Sherrie and Rick r</w:t>
      </w:r>
      <w:r w:rsidRPr="00891E1D">
        <w:t>eported that between the dam and Mile Marker 3, the main channel remained in good condition with only a few scattered logs and small debris. She observed approximately seven small logs between Mile Markers 1 and 3, along with a small accumulation of leafy debris between Mile Markers 2 and 3. She also noted that debris in this area had noticeably decreased compared to her July 3 survey.</w:t>
      </w:r>
    </w:p>
    <w:p w14:paraId="6A5EDACB" w14:textId="77777777" w:rsidR="00891E1D" w:rsidRPr="00891E1D" w:rsidRDefault="00891E1D" w:rsidP="00891E1D">
      <w:pPr>
        <w:pStyle w:val="ListParagraph"/>
        <w:spacing w:line="276" w:lineRule="auto"/>
        <w:ind w:left="2160"/>
      </w:pPr>
    </w:p>
    <w:p w14:paraId="53FC8CF0" w14:textId="77777777" w:rsidR="00891E1D" w:rsidRPr="00891E1D" w:rsidRDefault="00891E1D" w:rsidP="00891E1D">
      <w:pPr>
        <w:pStyle w:val="ListParagraph"/>
        <w:spacing w:line="276" w:lineRule="auto"/>
        <w:ind w:left="2160"/>
      </w:pPr>
      <w:r w:rsidRPr="00891E1D">
        <w:t>The most significant debris observed during her survey was between Mile Markers 7 and 8, where several larger logs and shoreline accumulations were present around docks and along both shorelines. Much of this material is currently stranded above the waterline due to the ongoing drought but will likely re-enter the lake if water levels rise.</w:t>
      </w:r>
    </w:p>
    <w:p w14:paraId="1AB7C24F" w14:textId="77777777" w:rsidR="00891E1D" w:rsidRPr="00891E1D" w:rsidRDefault="00891E1D" w:rsidP="00891E1D">
      <w:pPr>
        <w:pStyle w:val="ListParagraph"/>
        <w:spacing w:line="276" w:lineRule="auto"/>
        <w:ind w:left="2160"/>
      </w:pPr>
    </w:p>
    <w:p w14:paraId="16A6127D" w14:textId="77777777" w:rsidR="00891E1D" w:rsidRPr="00891E1D" w:rsidRDefault="00891E1D" w:rsidP="00891E1D">
      <w:pPr>
        <w:pStyle w:val="ListParagraph"/>
        <w:spacing w:line="276" w:lineRule="auto"/>
        <w:ind w:left="2160"/>
      </w:pPr>
      <w:r w:rsidRPr="00891E1D">
        <w:t xml:space="preserve">Gary and I surveyed the upper half of the lake from Mile Marker 7 through Mile Marker 15. Our observations closely matched AEP’s assessment. The main navigation channel remained clear throughout the survey, with only isolated areas of small </w:t>
      </w:r>
      <w:proofErr w:type="gramStart"/>
      <w:r w:rsidRPr="00891E1D">
        <w:t>woody</w:t>
      </w:r>
      <w:proofErr w:type="gramEnd"/>
      <w:r w:rsidRPr="00891E1D">
        <w:t xml:space="preserve"> debris. </w:t>
      </w:r>
      <w:proofErr w:type="gramStart"/>
      <w:r w:rsidRPr="00891E1D">
        <w:t>Similar to</w:t>
      </w:r>
      <w:proofErr w:type="gramEnd"/>
      <w:r w:rsidRPr="00891E1D">
        <w:t xml:space="preserve"> AEP’s report, we observed that most of the remaining debris </w:t>
      </w:r>
      <w:proofErr w:type="gramStart"/>
      <w:r w:rsidRPr="00891E1D">
        <w:t>was</w:t>
      </w:r>
      <w:proofErr w:type="gramEnd"/>
      <w:r w:rsidRPr="00891E1D">
        <w:t xml:space="preserve"> stranded </w:t>
      </w:r>
      <w:r w:rsidRPr="00891E1D">
        <w:lastRenderedPageBreak/>
        <w:t>along shorelines and sandbars, particularly in the upper reaches of the lake, where the current low water levels have left much of it beyond the reach of cleanup equipment.</w:t>
      </w:r>
    </w:p>
    <w:p w14:paraId="7C200B51" w14:textId="77777777" w:rsidR="00891E1D" w:rsidRPr="00891E1D" w:rsidRDefault="00891E1D" w:rsidP="00891E1D">
      <w:pPr>
        <w:pStyle w:val="ListParagraph"/>
        <w:spacing w:line="276" w:lineRule="auto"/>
        <w:ind w:left="2160"/>
      </w:pPr>
    </w:p>
    <w:p w14:paraId="745F0E52" w14:textId="77777777" w:rsidR="00891E1D" w:rsidRPr="00891E1D" w:rsidRDefault="00891E1D" w:rsidP="00891E1D">
      <w:pPr>
        <w:pStyle w:val="ListParagraph"/>
        <w:spacing w:line="276" w:lineRule="auto"/>
        <w:ind w:left="2160"/>
      </w:pPr>
      <w:r w:rsidRPr="00891E1D">
        <w:t>AEP reported that Leesville Lake remains under severe to extreme drought conditions, with no high-flow events occurring during the reporting period. Their crews removed 320 tons of debris from Leesville Lake through June 30, including 290 tons by the lake crew and 30 tons by the contractor.</w:t>
      </w:r>
    </w:p>
    <w:p w14:paraId="7DB54F34" w14:textId="77777777" w:rsidR="00891E1D" w:rsidRPr="00891E1D" w:rsidRDefault="00891E1D" w:rsidP="00891E1D">
      <w:pPr>
        <w:pStyle w:val="ListParagraph"/>
        <w:spacing w:line="276" w:lineRule="auto"/>
        <w:ind w:left="2160"/>
      </w:pPr>
      <w:r w:rsidRPr="00891E1D">
        <w:t>TLAC relayed that 3 debris reports were submitted through them during this period.</w:t>
      </w:r>
    </w:p>
    <w:p w14:paraId="2FAC81FE" w14:textId="77777777" w:rsidR="00891E1D" w:rsidRPr="00891E1D" w:rsidRDefault="00891E1D" w:rsidP="00891E1D">
      <w:pPr>
        <w:pStyle w:val="ListParagraph"/>
        <w:spacing w:line="276" w:lineRule="auto"/>
        <w:ind w:left="2160"/>
      </w:pPr>
    </w:p>
    <w:p w14:paraId="0803A9BF" w14:textId="1258A043" w:rsidR="00891E1D" w:rsidRDefault="00891E1D" w:rsidP="00891E1D">
      <w:pPr>
        <w:spacing w:line="276" w:lineRule="auto"/>
        <w:ind w:left="2160"/>
      </w:pPr>
      <w:r w:rsidRPr="00891E1D">
        <w:t>Based on our committee’s survey, we agree with AEP’s overall assessment that debris conditions on Leesville Lake remain relatively light, the main channel is in good condition, and most remaining debris is confined to shoreline areas that are currently inaccessible because of the unusually low lake elevations.</w:t>
      </w:r>
      <w:r w:rsidR="00172F0C">
        <w:t xml:space="preserve">  This is Pam’s last report as Debris Chair, and we thank you for many years of dedicated service.  See below for Pam</w:t>
      </w:r>
      <w:r w:rsidR="00966DAD">
        <w:t xml:space="preserve"> and Gary’s </w:t>
      </w:r>
      <w:r w:rsidR="00172F0C">
        <w:t xml:space="preserve">“retirement” </w:t>
      </w:r>
      <w:r w:rsidR="00705380">
        <w:t>message.</w:t>
      </w:r>
    </w:p>
    <w:p w14:paraId="6A4B8C39" w14:textId="77777777" w:rsidR="00705380" w:rsidRDefault="00705380" w:rsidP="00891E1D">
      <w:pPr>
        <w:spacing w:line="276" w:lineRule="auto"/>
        <w:ind w:left="2160"/>
      </w:pPr>
    </w:p>
    <w:p w14:paraId="67D92881" w14:textId="77777777" w:rsidR="00705380" w:rsidRPr="00705380" w:rsidRDefault="00705380" w:rsidP="00705380">
      <w:pPr>
        <w:spacing w:line="276" w:lineRule="auto"/>
        <w:ind w:left="2160"/>
      </w:pPr>
    </w:p>
    <w:p w14:paraId="10F3D128" w14:textId="433ECDBF" w:rsidR="00705380" w:rsidRPr="00705380" w:rsidRDefault="00705380" w:rsidP="00705380">
      <w:pPr>
        <w:spacing w:line="276" w:lineRule="auto"/>
        <w:ind w:left="2160"/>
        <w:rPr>
          <w:i/>
          <w:iCs/>
        </w:rPr>
      </w:pPr>
      <w:r w:rsidRPr="00705380">
        <w:rPr>
          <w:i/>
          <w:iCs/>
        </w:rPr>
        <w:t xml:space="preserve">Gary and I joined the debris committee in 2016, shortly after an abandoned dam was removed on the Pigg River, about 40 miles upstream. Almost immediately, enormous amounts of debris began entering Leesville Lake. At the time, no one could determine where all of it </w:t>
      </w:r>
      <w:r w:rsidR="00363F56" w:rsidRPr="00705380">
        <w:rPr>
          <w:i/>
          <w:iCs/>
        </w:rPr>
        <w:t>came</w:t>
      </w:r>
      <w:r w:rsidRPr="00705380">
        <w:rPr>
          <w:i/>
          <w:iCs/>
        </w:rPr>
        <w:t xml:space="preserve"> from. Since we live only about three miles downstream from the confluence of the Pigg River and Leesville Lake, we had a front-row seat watching countless logs, trees, and debris float past our home.</w:t>
      </w:r>
    </w:p>
    <w:p w14:paraId="74AB9B68" w14:textId="77777777" w:rsidR="00705380" w:rsidRPr="00705380" w:rsidRDefault="00705380" w:rsidP="00705380">
      <w:pPr>
        <w:spacing w:line="276" w:lineRule="auto"/>
        <w:ind w:left="2160"/>
        <w:rPr>
          <w:i/>
          <w:iCs/>
        </w:rPr>
      </w:pPr>
    </w:p>
    <w:p w14:paraId="7675E79A" w14:textId="77777777" w:rsidR="00705380" w:rsidRPr="00705380" w:rsidRDefault="00705380" w:rsidP="00705380">
      <w:pPr>
        <w:spacing w:line="276" w:lineRule="auto"/>
        <w:ind w:left="2160"/>
        <w:rPr>
          <w:i/>
          <w:iCs/>
        </w:rPr>
      </w:pPr>
      <w:r w:rsidRPr="00705380">
        <w:rPr>
          <w:i/>
          <w:iCs/>
        </w:rPr>
        <w:t>Recognizing that something needed to be done, Jim and Randy Weiss organized the Debris Committee, and Gary and I were proud to become part of it.</w:t>
      </w:r>
    </w:p>
    <w:p w14:paraId="244304D8" w14:textId="77777777" w:rsidR="00705380" w:rsidRPr="00705380" w:rsidRDefault="00705380" w:rsidP="00705380">
      <w:pPr>
        <w:spacing w:line="276" w:lineRule="auto"/>
        <w:ind w:left="2160"/>
        <w:rPr>
          <w:i/>
          <w:iCs/>
        </w:rPr>
      </w:pPr>
    </w:p>
    <w:p w14:paraId="3A1D9CB9" w14:textId="1DA9E059" w:rsidR="00705380" w:rsidRPr="00705380" w:rsidRDefault="00705380" w:rsidP="00705380">
      <w:pPr>
        <w:spacing w:line="276" w:lineRule="auto"/>
        <w:ind w:left="2160"/>
        <w:rPr>
          <w:i/>
          <w:iCs/>
        </w:rPr>
      </w:pPr>
      <w:r w:rsidRPr="00705380">
        <w:rPr>
          <w:i/>
          <w:iCs/>
        </w:rPr>
        <w:t>Those first few</w:t>
      </w:r>
      <w:r w:rsidR="00363F56">
        <w:rPr>
          <w:i/>
          <w:iCs/>
        </w:rPr>
        <w:t xml:space="preserve"> </w:t>
      </w:r>
      <w:r w:rsidRPr="00705380">
        <w:rPr>
          <w:i/>
          <w:iCs/>
        </w:rPr>
        <w:t xml:space="preserve">years were a learning experience for all of us. We had to understand how the Smith Mountain Hydroelectric Project operated, the requirements of the Federal Energy Regulatory Commission license, and </w:t>
      </w:r>
      <w:r w:rsidR="00363F56" w:rsidRPr="00705380">
        <w:rPr>
          <w:i/>
          <w:iCs/>
        </w:rPr>
        <w:t>Appalachian Power’s</w:t>
      </w:r>
      <w:r w:rsidRPr="00705380">
        <w:rPr>
          <w:i/>
          <w:iCs/>
        </w:rPr>
        <w:t xml:space="preserve"> responsibilities under that license. As we dug deeper, it became clear there were opportunities for improvement.</w:t>
      </w:r>
    </w:p>
    <w:p w14:paraId="1D123F46" w14:textId="77777777" w:rsidR="00705380" w:rsidRPr="00705380" w:rsidRDefault="00705380" w:rsidP="00705380">
      <w:pPr>
        <w:spacing w:line="276" w:lineRule="auto"/>
        <w:ind w:left="2160"/>
        <w:rPr>
          <w:i/>
          <w:iCs/>
        </w:rPr>
      </w:pPr>
    </w:p>
    <w:p w14:paraId="601220A4" w14:textId="27924689" w:rsidR="00705380" w:rsidRPr="00705380" w:rsidRDefault="00705380" w:rsidP="00705380">
      <w:pPr>
        <w:spacing w:line="276" w:lineRule="auto"/>
        <w:ind w:left="2160"/>
        <w:rPr>
          <w:i/>
          <w:iCs/>
        </w:rPr>
      </w:pPr>
      <w:r w:rsidRPr="00705380">
        <w:rPr>
          <w:i/>
          <w:iCs/>
        </w:rPr>
        <w:t xml:space="preserve">That is where Dave Rives made an enormous difference. Drawing on his experience as an upper management executive with another power company, Dave helped us understand the regulatory process and worked tirelessly to hold Appalachian Power accountable to its obligations. Together, </w:t>
      </w:r>
      <w:r w:rsidR="00363F56" w:rsidRPr="00705380">
        <w:rPr>
          <w:i/>
          <w:iCs/>
        </w:rPr>
        <w:t>our committee</w:t>
      </w:r>
      <w:r w:rsidRPr="00705380">
        <w:rPr>
          <w:i/>
          <w:iCs/>
        </w:rPr>
        <w:t xml:space="preserve"> stayed persistent, asked difficult questions, documented conditions, and kept the conversation moving forward. Those efforts produced real results.</w:t>
      </w:r>
    </w:p>
    <w:p w14:paraId="327B26F8" w14:textId="77777777" w:rsidR="00705380" w:rsidRPr="00705380" w:rsidRDefault="00705380" w:rsidP="00705380">
      <w:pPr>
        <w:spacing w:line="276" w:lineRule="auto"/>
        <w:ind w:left="2160"/>
        <w:rPr>
          <w:i/>
          <w:iCs/>
        </w:rPr>
      </w:pPr>
    </w:p>
    <w:p w14:paraId="3992C772" w14:textId="420AB2AF" w:rsidR="00705380" w:rsidRPr="00705380" w:rsidRDefault="00705380" w:rsidP="00705380">
      <w:pPr>
        <w:spacing w:line="276" w:lineRule="auto"/>
        <w:ind w:left="2160"/>
        <w:rPr>
          <w:i/>
          <w:iCs/>
        </w:rPr>
      </w:pPr>
      <w:r w:rsidRPr="00705380">
        <w:rPr>
          <w:i/>
          <w:iCs/>
        </w:rPr>
        <w:lastRenderedPageBreak/>
        <w:t xml:space="preserve">By around 2020, debris conditions on Leesville Lake had become much more manageable. While major high-water events </w:t>
      </w:r>
      <w:r w:rsidR="00363F56" w:rsidRPr="00705380">
        <w:rPr>
          <w:i/>
          <w:iCs/>
        </w:rPr>
        <w:t>c</w:t>
      </w:r>
      <w:r w:rsidR="00363F56">
        <w:rPr>
          <w:i/>
          <w:iCs/>
        </w:rPr>
        <w:t>ont</w:t>
      </w:r>
      <w:r w:rsidRPr="00705380">
        <w:rPr>
          <w:i/>
          <w:iCs/>
        </w:rPr>
        <w:t>inued to bring hundreds of tons of debris into the lake almost every year through 2025, we no longer accepted that nothing could be done. After every event, we worked with AEP to ensure cleanup efforts began quickly, and we continually encouraged improvements to their debris management program.</w:t>
      </w:r>
    </w:p>
    <w:p w14:paraId="4EFA219A" w14:textId="77777777" w:rsidR="00705380" w:rsidRPr="00705380" w:rsidRDefault="00705380" w:rsidP="00705380">
      <w:pPr>
        <w:spacing w:line="276" w:lineRule="auto"/>
        <w:ind w:left="2160"/>
        <w:rPr>
          <w:i/>
          <w:iCs/>
        </w:rPr>
      </w:pPr>
    </w:p>
    <w:p w14:paraId="6CE7EBD5" w14:textId="5FF7C2F3" w:rsidR="00705380" w:rsidRDefault="00705380" w:rsidP="00705380">
      <w:pPr>
        <w:spacing w:line="276" w:lineRule="auto"/>
        <w:ind w:left="2160"/>
        <w:rPr>
          <w:i/>
          <w:iCs/>
        </w:rPr>
      </w:pPr>
      <w:r w:rsidRPr="00705380">
        <w:rPr>
          <w:i/>
          <w:iCs/>
        </w:rPr>
        <w:t xml:space="preserve">One of our strongest recommendations was the installation of a debris capture device on the Pigg River to intercept floating debris before it entered Leesville Lake. We came very close to seeing that </w:t>
      </w:r>
      <w:proofErr w:type="gramStart"/>
      <w:r w:rsidRPr="00705380">
        <w:rPr>
          <w:i/>
          <w:iCs/>
        </w:rPr>
        <w:t>become</w:t>
      </w:r>
      <w:proofErr w:type="gramEnd"/>
      <w:r w:rsidRPr="00705380">
        <w:rPr>
          <w:i/>
          <w:iCs/>
        </w:rPr>
        <w:t xml:space="preserve"> a reality, but ultimately the Army Corps of Engineers did not </w:t>
      </w:r>
      <w:r w:rsidR="00474E55" w:rsidRPr="00705380">
        <w:rPr>
          <w:i/>
          <w:iCs/>
        </w:rPr>
        <w:t>approve of</w:t>
      </w:r>
      <w:r w:rsidRPr="00705380">
        <w:rPr>
          <w:i/>
          <w:iCs/>
        </w:rPr>
        <w:t xml:space="preserve"> the proposed design, and AEP abandoned the project because of the additional costs.</w:t>
      </w:r>
    </w:p>
    <w:p w14:paraId="512EAFC6" w14:textId="77777777" w:rsidR="00474E55" w:rsidRPr="00705380" w:rsidRDefault="00474E55" w:rsidP="00705380">
      <w:pPr>
        <w:spacing w:line="276" w:lineRule="auto"/>
        <w:ind w:left="2160"/>
        <w:rPr>
          <w:i/>
          <w:iCs/>
        </w:rPr>
      </w:pPr>
    </w:p>
    <w:p w14:paraId="31131429" w14:textId="0DD65F05" w:rsidR="00705380" w:rsidRPr="00474E55" w:rsidRDefault="00705380" w:rsidP="00705380">
      <w:pPr>
        <w:spacing w:line="276" w:lineRule="auto"/>
        <w:ind w:left="2160"/>
        <w:rPr>
          <w:i/>
          <w:iCs/>
        </w:rPr>
      </w:pPr>
      <w:r w:rsidRPr="00474E55">
        <w:rPr>
          <w:i/>
          <w:iCs/>
        </w:rPr>
        <w:t xml:space="preserve">Even so, progress continues. AEP is moving forward with development of the </w:t>
      </w:r>
      <w:proofErr w:type="gramStart"/>
      <w:r w:rsidRPr="00474E55">
        <w:rPr>
          <w:i/>
          <w:iCs/>
        </w:rPr>
        <w:t>upper-</w:t>
      </w:r>
      <w:r w:rsidR="00474E55">
        <w:rPr>
          <w:i/>
          <w:iCs/>
        </w:rPr>
        <w:t>l</w:t>
      </w:r>
      <w:r w:rsidRPr="00474E55">
        <w:rPr>
          <w:i/>
          <w:iCs/>
        </w:rPr>
        <w:t>ake</w:t>
      </w:r>
      <w:proofErr w:type="gramEnd"/>
    </w:p>
    <w:p w14:paraId="43F93C5D" w14:textId="77777777" w:rsidR="00705380" w:rsidRPr="00474E55" w:rsidRDefault="00705380" w:rsidP="00705380">
      <w:pPr>
        <w:spacing w:line="276" w:lineRule="auto"/>
        <w:ind w:left="2160"/>
        <w:rPr>
          <w:i/>
          <w:iCs/>
        </w:rPr>
      </w:pPr>
      <w:r w:rsidRPr="00474E55">
        <w:rPr>
          <w:i/>
          <w:iCs/>
        </w:rPr>
        <w:t>offload site at Myers Creek, along with nearby property that will improve debris storage and handling. While we still believe a capture device would be the most effective long-term solution, we remain hopeful that improved access will allow crews to remove debris much sooner after future high-water events, before it spreads throughout the lake.</w:t>
      </w:r>
    </w:p>
    <w:p w14:paraId="4B8DA2F6" w14:textId="77777777" w:rsidR="00705380" w:rsidRPr="00474E55" w:rsidRDefault="00705380" w:rsidP="00705380">
      <w:pPr>
        <w:spacing w:line="276" w:lineRule="auto"/>
        <w:ind w:left="2160"/>
        <w:rPr>
          <w:i/>
          <w:iCs/>
        </w:rPr>
      </w:pPr>
    </w:p>
    <w:p w14:paraId="13B195C8" w14:textId="77777777" w:rsidR="00705380" w:rsidRPr="00474E55" w:rsidRDefault="00705380" w:rsidP="00705380">
      <w:pPr>
        <w:spacing w:line="276" w:lineRule="auto"/>
        <w:ind w:left="2160"/>
        <w:rPr>
          <w:i/>
          <w:iCs/>
        </w:rPr>
      </w:pPr>
      <w:r w:rsidRPr="00474E55">
        <w:rPr>
          <w:i/>
          <w:iCs/>
        </w:rPr>
        <w:t>Serving on this committee has been one of the most rewarding volunteer experiences Gary and I have shared. We have met wonderful people, worked alongside dedicated committee members, and developed a productive working relationship with Appalachian Power that has benefited everyone who enjoys Leesville Lake.</w:t>
      </w:r>
    </w:p>
    <w:p w14:paraId="1ECBC80A" w14:textId="77777777" w:rsidR="00705380" w:rsidRPr="00474E55" w:rsidRDefault="00705380" w:rsidP="00705380">
      <w:pPr>
        <w:spacing w:line="276" w:lineRule="auto"/>
        <w:ind w:left="2160"/>
        <w:rPr>
          <w:i/>
          <w:iCs/>
        </w:rPr>
      </w:pPr>
    </w:p>
    <w:p w14:paraId="0AC5EBD2" w14:textId="77777777" w:rsidR="00705380" w:rsidRPr="00474E55" w:rsidRDefault="00705380" w:rsidP="00705380">
      <w:pPr>
        <w:spacing w:line="276" w:lineRule="auto"/>
        <w:ind w:left="2160"/>
        <w:rPr>
          <w:i/>
          <w:iCs/>
        </w:rPr>
      </w:pPr>
      <w:r w:rsidRPr="00474E55">
        <w:rPr>
          <w:i/>
          <w:iCs/>
        </w:rPr>
        <w:t>We hope the volunteers who follow us will continue monitoring debris conditions, remain engaged in the FERC licensing process, and ensure Appalachian Power continues meeting its commitments. Protecting this lake requires ongoing attention, and we're confident the committee will continue that important work.</w:t>
      </w:r>
    </w:p>
    <w:p w14:paraId="65F49601" w14:textId="77777777" w:rsidR="00705380" w:rsidRPr="00705380" w:rsidRDefault="00705380" w:rsidP="00705380">
      <w:pPr>
        <w:spacing w:line="276" w:lineRule="auto"/>
        <w:ind w:left="2160"/>
      </w:pPr>
    </w:p>
    <w:p w14:paraId="732B7F79" w14:textId="77777777" w:rsidR="00705380" w:rsidRPr="00966DAD" w:rsidRDefault="00705380" w:rsidP="00705380">
      <w:pPr>
        <w:spacing w:line="276" w:lineRule="auto"/>
        <w:ind w:left="2160"/>
        <w:rPr>
          <w:i/>
          <w:iCs/>
        </w:rPr>
      </w:pPr>
      <w:r w:rsidRPr="00966DAD">
        <w:rPr>
          <w:i/>
          <w:iCs/>
        </w:rPr>
        <w:t>Finally, we want to thank Jim and Randy Weiss for getting the committee started, Dave Rives for his expertise and leadership, our fellow committee members for their countless hours of volunteer work, the Leesville Lake Association Board for its support, and Appalachian Power personnel who worked with us through many challenges over the years.</w:t>
      </w:r>
    </w:p>
    <w:p w14:paraId="66C6405D" w14:textId="77777777" w:rsidR="00705380" w:rsidRPr="00966DAD" w:rsidRDefault="00705380" w:rsidP="00705380">
      <w:pPr>
        <w:spacing w:line="276" w:lineRule="auto"/>
        <w:ind w:left="2160"/>
        <w:rPr>
          <w:i/>
          <w:iCs/>
        </w:rPr>
      </w:pPr>
    </w:p>
    <w:p w14:paraId="5EA00FEB" w14:textId="67A20F49" w:rsidR="00705380" w:rsidRPr="00966DAD" w:rsidRDefault="00705380" w:rsidP="00705380">
      <w:pPr>
        <w:spacing w:line="276" w:lineRule="auto"/>
        <w:ind w:left="2160"/>
        <w:rPr>
          <w:i/>
          <w:iCs/>
        </w:rPr>
      </w:pPr>
      <w:r w:rsidRPr="00966DAD">
        <w:rPr>
          <w:i/>
          <w:iCs/>
        </w:rPr>
        <w:t xml:space="preserve">When Gary and I joined this committee in 2016, we simply wanted to help protect the lake we call home. We never imagined it would lead us through federal licenses, engineering proposals, countless lake surveys, and years of working with AEP to improve debris management. Looking back, every early morning survey, every committee meeting, </w:t>
      </w:r>
      <w:r w:rsidR="00587952" w:rsidRPr="00966DAD">
        <w:rPr>
          <w:i/>
          <w:iCs/>
        </w:rPr>
        <w:t>and every</w:t>
      </w:r>
      <w:r w:rsidRPr="00966DAD">
        <w:rPr>
          <w:i/>
          <w:iCs/>
        </w:rPr>
        <w:t xml:space="preserve"> difficult conversation was worth it because we know Leesville Lake </w:t>
      </w:r>
      <w:r w:rsidR="00587952" w:rsidRPr="00966DAD">
        <w:rPr>
          <w:i/>
          <w:iCs/>
        </w:rPr>
        <w:t>is better today</w:t>
      </w:r>
      <w:r w:rsidRPr="00966DAD">
        <w:rPr>
          <w:i/>
          <w:iCs/>
        </w:rPr>
        <w:t xml:space="preserve"> than it was when we started.</w:t>
      </w:r>
    </w:p>
    <w:p w14:paraId="3D8F85EF" w14:textId="77777777" w:rsidR="00705380" w:rsidRPr="00705380" w:rsidRDefault="00705380" w:rsidP="00705380">
      <w:pPr>
        <w:spacing w:line="276" w:lineRule="auto"/>
        <w:ind w:left="2160"/>
      </w:pPr>
    </w:p>
    <w:p w14:paraId="4611FA51" w14:textId="622BD56E" w:rsidR="00705380" w:rsidRPr="00587952" w:rsidRDefault="00705380" w:rsidP="00705380">
      <w:pPr>
        <w:spacing w:line="276" w:lineRule="auto"/>
        <w:ind w:left="2160"/>
        <w:rPr>
          <w:i/>
          <w:iCs/>
        </w:rPr>
      </w:pPr>
      <w:r w:rsidRPr="00587952">
        <w:rPr>
          <w:i/>
          <w:iCs/>
        </w:rPr>
        <w:t>It's been an honor to serve, and although we're retiring from the committee, we'll always care deeply about the future and</w:t>
      </w:r>
      <w:r w:rsidR="00587952" w:rsidRPr="00587952">
        <w:rPr>
          <w:i/>
          <w:iCs/>
        </w:rPr>
        <w:t xml:space="preserve"> </w:t>
      </w:r>
      <w:r w:rsidRPr="00587952">
        <w:rPr>
          <w:i/>
          <w:iCs/>
        </w:rPr>
        <w:t>most importantly, safety of Leesville Lake.</w:t>
      </w:r>
    </w:p>
    <w:p w14:paraId="50C7B15F" w14:textId="77777777" w:rsidR="00705380" w:rsidRPr="00891E1D" w:rsidRDefault="00705380" w:rsidP="00891E1D">
      <w:pPr>
        <w:spacing w:line="276" w:lineRule="auto"/>
        <w:ind w:left="2160"/>
      </w:pPr>
    </w:p>
    <w:p w14:paraId="5D035D11" w14:textId="0F93A7E8" w:rsidR="002337E5" w:rsidRPr="00891E1D" w:rsidRDefault="002337E5" w:rsidP="00891E1D">
      <w:pPr>
        <w:pStyle w:val="ListParagraph"/>
        <w:spacing w:line="276" w:lineRule="auto"/>
        <w:ind w:left="2160"/>
      </w:pPr>
    </w:p>
    <w:p w14:paraId="0811D2C2" w14:textId="77777777" w:rsidR="00EA528D" w:rsidRPr="00182B63" w:rsidRDefault="00EA528D" w:rsidP="00EA528D">
      <w:pPr>
        <w:pStyle w:val="ListParagraph"/>
        <w:spacing w:line="276" w:lineRule="auto"/>
        <w:ind w:left="2880"/>
        <w:rPr>
          <w:i/>
          <w:iCs/>
        </w:rPr>
      </w:pPr>
    </w:p>
    <w:p w14:paraId="338C7DE1" w14:textId="6A03CD48" w:rsidR="007F3459" w:rsidRPr="00891E1D" w:rsidRDefault="002337E5" w:rsidP="00EA528D">
      <w:pPr>
        <w:pStyle w:val="ListParagraph"/>
        <w:numPr>
          <w:ilvl w:val="1"/>
          <w:numId w:val="2"/>
        </w:numPr>
        <w:spacing w:line="276" w:lineRule="auto"/>
      </w:pPr>
      <w:r w:rsidRPr="00891E1D">
        <w:rPr>
          <w:b/>
          <w:bCs/>
        </w:rPr>
        <w:t xml:space="preserve">Membership </w:t>
      </w:r>
      <w:r w:rsidR="00F363A3" w:rsidRPr="00891E1D">
        <w:rPr>
          <w:b/>
          <w:bCs/>
        </w:rPr>
        <w:t>Update</w:t>
      </w:r>
      <w:r w:rsidR="00F363A3">
        <w:t xml:space="preserve"> </w:t>
      </w:r>
      <w:r>
        <w:t xml:space="preserve">– </w:t>
      </w:r>
      <w:r w:rsidR="008B448D" w:rsidRPr="00891E1D">
        <w:t>Cynthia Coleman</w:t>
      </w:r>
      <w:r w:rsidR="00891E1D">
        <w:t xml:space="preserve"> – we have 206 member households </w:t>
      </w:r>
      <w:proofErr w:type="gramStart"/>
      <w:r w:rsidR="00891E1D">
        <w:t>at this time</w:t>
      </w:r>
      <w:proofErr w:type="gramEnd"/>
      <w:r w:rsidR="00891E1D">
        <w:t>. Several new members joined today.  Two pillows made by Leanne Hanson from Beautification Day T-shirts were raffled and winner were Gary McMillan and J. W Burton.</w:t>
      </w:r>
    </w:p>
    <w:p w14:paraId="56E0899E" w14:textId="77777777" w:rsidR="00EA528D" w:rsidRPr="00891E1D" w:rsidRDefault="00EA528D" w:rsidP="00891E1D">
      <w:pPr>
        <w:pStyle w:val="ListParagraph"/>
        <w:spacing w:line="276" w:lineRule="auto"/>
        <w:ind w:left="2160"/>
      </w:pPr>
    </w:p>
    <w:p w14:paraId="65D16F1E" w14:textId="5B16BB42" w:rsidR="002337E5" w:rsidRPr="00AA019E" w:rsidRDefault="002337E5" w:rsidP="00955D69">
      <w:pPr>
        <w:pStyle w:val="ListParagraph"/>
        <w:numPr>
          <w:ilvl w:val="1"/>
          <w:numId w:val="2"/>
        </w:numPr>
        <w:spacing w:line="276" w:lineRule="auto"/>
      </w:pPr>
      <w:r w:rsidRPr="00891E1D">
        <w:rPr>
          <w:b/>
          <w:bCs/>
        </w:rPr>
        <w:t xml:space="preserve">Navigation </w:t>
      </w:r>
      <w:r w:rsidR="00F363A3" w:rsidRPr="00891E1D">
        <w:rPr>
          <w:b/>
          <w:bCs/>
        </w:rPr>
        <w:t>Update</w:t>
      </w:r>
      <w:r w:rsidR="009F2E86">
        <w:t xml:space="preserve"> </w:t>
      </w:r>
      <w:r>
        <w:t xml:space="preserve">– </w:t>
      </w:r>
      <w:r w:rsidR="003779D1" w:rsidRPr="00891E1D">
        <w:t>Glenn Colema</w:t>
      </w:r>
      <w:r w:rsidR="005378A0" w:rsidRPr="00891E1D">
        <w:t>n</w:t>
      </w:r>
      <w:r w:rsidR="00360844">
        <w:t xml:space="preserve"> – Glenn shared that there is one missing buoy and he and Joe Humphries will try to install</w:t>
      </w:r>
      <w:r w:rsidR="00445307">
        <w:t xml:space="preserve"> that later this month.  DWR did a survey of the buoys on the lake and found that some have become faded and</w:t>
      </w:r>
      <w:r w:rsidR="00C16E5B">
        <w:t xml:space="preserve"> may need to be replaced.  Glenn is looking into replacement buoys, replacement decals, etc. </w:t>
      </w:r>
    </w:p>
    <w:p w14:paraId="6F9BB629" w14:textId="77777777" w:rsidR="00AA019E" w:rsidRDefault="00AA019E" w:rsidP="00AA019E">
      <w:pPr>
        <w:pStyle w:val="ListParagraph"/>
      </w:pPr>
    </w:p>
    <w:p w14:paraId="031D0BB6" w14:textId="21063177" w:rsidR="00835BDE" w:rsidRPr="00AA019E" w:rsidRDefault="00AA019E" w:rsidP="00835BDE">
      <w:pPr>
        <w:pStyle w:val="ListParagraph"/>
        <w:numPr>
          <w:ilvl w:val="1"/>
          <w:numId w:val="2"/>
        </w:numPr>
        <w:spacing w:line="276" w:lineRule="auto"/>
      </w:pPr>
      <w:r w:rsidRPr="00F44B90">
        <w:rPr>
          <w:b/>
          <w:bCs/>
        </w:rPr>
        <w:t>Nominati</w:t>
      </w:r>
      <w:r w:rsidR="005378A0" w:rsidRPr="00F44B90">
        <w:rPr>
          <w:b/>
          <w:bCs/>
        </w:rPr>
        <w:t>on Update</w:t>
      </w:r>
      <w:r w:rsidR="005378A0">
        <w:t xml:space="preserve"> – </w:t>
      </w:r>
      <w:r w:rsidR="00861819" w:rsidRPr="00F44B90">
        <w:t>Don Sc</w:t>
      </w:r>
      <w:r w:rsidR="00E71EA8" w:rsidRPr="00F44B90">
        <w:t>himming</w:t>
      </w:r>
      <w:r w:rsidR="0093764E">
        <w:t xml:space="preserve"> – Don introduced as noted above, Erik Kline as a new Board </w:t>
      </w:r>
      <w:r w:rsidR="00C02A7B">
        <w:t xml:space="preserve">member.  Don also noted that we do not have enough photos to do a calendar for 2027, and that the sales were declining.  </w:t>
      </w:r>
      <w:r w:rsidR="00870441">
        <w:t>Open discussion followed, leading to a suggestion to put some of the past artwork as pictures on the calendar</w:t>
      </w:r>
      <w:r w:rsidR="00B109C1">
        <w:t>, asking if we have any photographers residing on the lake, and how we could increase the participation.  Following the discussion a motion was made seconded and approved that the Leesville Lake Association would not produce a calendar for 2027 but would try to get enough pictures for a calendar in 2028.  Preorders for 2028 would need to be made by December of 2027</w:t>
      </w:r>
      <w:r w:rsidR="00F0400A">
        <w:t xml:space="preserve">.  Further announcements would be made at the spring membership meeting.  </w:t>
      </w:r>
    </w:p>
    <w:p w14:paraId="1043561C" w14:textId="77777777" w:rsidR="00AA019E" w:rsidRDefault="00AA019E" w:rsidP="00AA019E">
      <w:pPr>
        <w:pStyle w:val="ListParagraph"/>
      </w:pPr>
    </w:p>
    <w:p w14:paraId="2296DA59" w14:textId="5391DCDE" w:rsidR="00AA019E" w:rsidRDefault="00AA019E" w:rsidP="00955D69">
      <w:pPr>
        <w:pStyle w:val="ListParagraph"/>
        <w:numPr>
          <w:ilvl w:val="1"/>
          <w:numId w:val="2"/>
        </w:numPr>
        <w:spacing w:line="276" w:lineRule="auto"/>
      </w:pPr>
      <w:r w:rsidRPr="00F44B90">
        <w:rPr>
          <w:b/>
          <w:bCs/>
        </w:rPr>
        <w:t>Secretary</w:t>
      </w:r>
      <w:r>
        <w:t xml:space="preserve"> – </w:t>
      </w:r>
      <w:r w:rsidRPr="00F44B90">
        <w:t>Debra Kiraly</w:t>
      </w:r>
      <w:r w:rsidR="0093764E">
        <w:t xml:space="preserve"> – no report.</w:t>
      </w:r>
    </w:p>
    <w:p w14:paraId="40187FBB" w14:textId="77777777" w:rsidR="00EA528D" w:rsidRDefault="00EA528D" w:rsidP="005551DF">
      <w:pPr>
        <w:spacing w:line="276" w:lineRule="auto"/>
      </w:pPr>
    </w:p>
    <w:p w14:paraId="2B555015" w14:textId="77777777" w:rsidR="0099758A" w:rsidRPr="0099758A" w:rsidRDefault="002337E5" w:rsidP="0099758A">
      <w:pPr>
        <w:pStyle w:val="ListParagraph"/>
        <w:numPr>
          <w:ilvl w:val="1"/>
          <w:numId w:val="2"/>
        </w:numPr>
        <w:spacing w:line="276" w:lineRule="auto"/>
      </w:pPr>
      <w:r w:rsidRPr="00F44B90">
        <w:rPr>
          <w:b/>
          <w:bCs/>
        </w:rPr>
        <w:t>Water Quality</w:t>
      </w:r>
      <w:r w:rsidR="005551DF" w:rsidRPr="00F44B90">
        <w:rPr>
          <w:b/>
          <w:bCs/>
        </w:rPr>
        <w:t xml:space="preserve"> Update</w:t>
      </w:r>
      <w:r>
        <w:t xml:space="preserve"> – </w:t>
      </w:r>
      <w:r w:rsidR="0074109D" w:rsidRPr="00F44B90">
        <w:t>Charlie H</w:t>
      </w:r>
      <w:r w:rsidR="00C64F9B" w:rsidRPr="00F44B90">
        <w:t>a</w:t>
      </w:r>
      <w:r w:rsidR="0074109D" w:rsidRPr="00F44B90">
        <w:t>milton</w:t>
      </w:r>
      <w:r w:rsidR="0099758A">
        <w:t xml:space="preserve"> - </w:t>
      </w:r>
      <w:r w:rsidR="0099758A" w:rsidRPr="0099758A">
        <w:t>Leesville Lake water quality is good.</w:t>
      </w:r>
    </w:p>
    <w:p w14:paraId="02EDFB3E" w14:textId="77777777" w:rsidR="0099758A" w:rsidRPr="0099758A" w:rsidRDefault="0099758A" w:rsidP="0099758A">
      <w:pPr>
        <w:pStyle w:val="ListParagraph"/>
        <w:spacing w:line="276" w:lineRule="auto"/>
        <w:ind w:left="2160"/>
      </w:pPr>
    </w:p>
    <w:p w14:paraId="7ECC232E" w14:textId="77777777" w:rsidR="0099758A" w:rsidRPr="0099758A" w:rsidRDefault="0099758A" w:rsidP="0099758A">
      <w:pPr>
        <w:pStyle w:val="ListParagraph"/>
        <w:spacing w:line="276" w:lineRule="auto"/>
        <w:ind w:left="2160"/>
      </w:pPr>
      <w:r w:rsidRPr="0099758A">
        <w:t>Many thanks to Debbie Oliver, Dave Waterman, and Tom Shahady (University of Lynchburg) for their efforts in keeping the lake safe.</w:t>
      </w:r>
    </w:p>
    <w:p w14:paraId="4654C933" w14:textId="77777777" w:rsidR="0099758A" w:rsidRDefault="0099758A" w:rsidP="0099758A">
      <w:pPr>
        <w:pStyle w:val="ListParagraph"/>
        <w:spacing w:line="276" w:lineRule="auto"/>
        <w:ind w:left="2160"/>
      </w:pPr>
      <w:r w:rsidRPr="0099758A">
        <w:t>A recruiting pitch for new WQ Committee members ensued, using E-Coli Sampling Bottles, Nutrient Sampling Bottles, and a Secchi disk as enticements into the mysteries and excitements of Leesville Lake Water Quality Committee activities.</w:t>
      </w:r>
    </w:p>
    <w:p w14:paraId="3DB78A69" w14:textId="11CC3410" w:rsidR="0099758A" w:rsidRPr="0099758A" w:rsidRDefault="000A0CDD" w:rsidP="000A0CDD">
      <w:pPr>
        <w:spacing w:line="276" w:lineRule="auto"/>
        <w:ind w:left="2160"/>
      </w:pPr>
      <w:r>
        <w:t>Charlie also showed the members many of the water quality sampling tools that are used.</w:t>
      </w:r>
    </w:p>
    <w:p w14:paraId="2CA9B93F" w14:textId="45BF9AA4" w:rsidR="002337E5" w:rsidRPr="00106793" w:rsidRDefault="0099758A" w:rsidP="0099758A">
      <w:pPr>
        <w:spacing w:line="276" w:lineRule="auto"/>
        <w:ind w:left="2160"/>
      </w:pPr>
      <w:proofErr w:type="spellStart"/>
      <w:r w:rsidRPr="0099758A">
        <w:t>APCo's</w:t>
      </w:r>
      <w:proofErr w:type="spellEnd"/>
      <w:r w:rsidRPr="0099758A">
        <w:t xml:space="preserve"> draft Dissolved Oxygen Enhancement Plan was reviewed</w:t>
      </w:r>
      <w:r>
        <w:t>.  It is attached at the end of these minutes.</w:t>
      </w:r>
    </w:p>
    <w:p w14:paraId="39B694BA" w14:textId="77777777" w:rsidR="00106793" w:rsidRDefault="00106793" w:rsidP="00106793">
      <w:pPr>
        <w:pStyle w:val="ListParagraph"/>
      </w:pPr>
    </w:p>
    <w:p w14:paraId="6224D2C4" w14:textId="6B000487" w:rsidR="00106793" w:rsidRPr="000E0801" w:rsidRDefault="00106793" w:rsidP="000F74B6">
      <w:pPr>
        <w:pStyle w:val="ListParagraph"/>
        <w:numPr>
          <w:ilvl w:val="1"/>
          <w:numId w:val="2"/>
        </w:numPr>
        <w:spacing w:line="276" w:lineRule="auto"/>
      </w:pPr>
      <w:r w:rsidRPr="00450A4C">
        <w:rPr>
          <w:b/>
          <w:bCs/>
        </w:rPr>
        <w:lastRenderedPageBreak/>
        <w:t>Water Safety &amp; Education</w:t>
      </w:r>
      <w:r>
        <w:t xml:space="preserve"> – </w:t>
      </w:r>
      <w:r w:rsidRPr="00DC77EC">
        <w:t>Jeff Markiewicz</w:t>
      </w:r>
      <w:r w:rsidR="00DC77EC">
        <w:t xml:space="preserve"> – Jeff noted that Power Squadron members were in attendance for vessel safety checks</w:t>
      </w:r>
      <w:r w:rsidR="00E825C4">
        <w:t xml:space="preserve">.  H explained they were voluntary and stressed the importance of wearing a life jacket while on the water.  </w:t>
      </w:r>
      <w:r w:rsidR="00CA31B5">
        <w:t xml:space="preserve">He is supporting DWR in public comments related to children 12 years and under wearing life jackets. </w:t>
      </w:r>
    </w:p>
    <w:p w14:paraId="763DE747" w14:textId="77777777" w:rsidR="000E0801" w:rsidRDefault="000E0801" w:rsidP="000E0801">
      <w:pPr>
        <w:pStyle w:val="ListParagraph"/>
      </w:pPr>
    </w:p>
    <w:p w14:paraId="45D778B1" w14:textId="3655EDEA" w:rsidR="000E0801" w:rsidRPr="005378A0" w:rsidRDefault="000E0801" w:rsidP="00450A4C">
      <w:pPr>
        <w:pStyle w:val="ListParagraph"/>
        <w:numPr>
          <w:ilvl w:val="1"/>
          <w:numId w:val="2"/>
        </w:numPr>
        <w:spacing w:line="276" w:lineRule="auto"/>
      </w:pPr>
      <w:r w:rsidRPr="00450A4C">
        <w:rPr>
          <w:b/>
          <w:bCs/>
        </w:rPr>
        <w:t>Executive Updates</w:t>
      </w:r>
      <w:r>
        <w:t xml:space="preserve"> – </w:t>
      </w:r>
      <w:r w:rsidRPr="00F44B90">
        <w:t>Chip Zimmerman</w:t>
      </w:r>
      <w:r w:rsidR="00757DC0">
        <w:t xml:space="preserve"> – Chip thanked everyone for their support and introduced the members of his team who helped make the picnic possible.</w:t>
      </w:r>
    </w:p>
    <w:p w14:paraId="254A3CCB" w14:textId="77777777" w:rsidR="00DF5427" w:rsidRDefault="00DF5427" w:rsidP="00DF5427">
      <w:pPr>
        <w:pStyle w:val="ListParagraph"/>
        <w:ind w:left="2880"/>
      </w:pPr>
    </w:p>
    <w:p w14:paraId="727A50B4" w14:textId="79C79071" w:rsidR="00106793" w:rsidRPr="005378A0" w:rsidRDefault="002337E5" w:rsidP="00D219B1">
      <w:pPr>
        <w:pStyle w:val="ListParagraph"/>
        <w:numPr>
          <w:ilvl w:val="1"/>
          <w:numId w:val="2"/>
        </w:numPr>
      </w:pPr>
      <w:r w:rsidRPr="00450A4C">
        <w:rPr>
          <w:b/>
          <w:bCs/>
        </w:rPr>
        <w:t>TLAC</w:t>
      </w:r>
      <w:r w:rsidR="00C97D46" w:rsidRPr="00450A4C">
        <w:rPr>
          <w:b/>
          <w:bCs/>
        </w:rPr>
        <w:t xml:space="preserve"> Update</w:t>
      </w:r>
      <w:r w:rsidR="00BC7305" w:rsidRPr="00450A4C">
        <w:rPr>
          <w:b/>
          <w:bCs/>
        </w:rPr>
        <w:t>s</w:t>
      </w:r>
      <w:r w:rsidR="00BC7305">
        <w:t xml:space="preserve"> </w:t>
      </w:r>
      <w:proofErr w:type="gramStart"/>
      <w:r w:rsidR="00BC7305">
        <w:t>-</w:t>
      </w:r>
      <w:r w:rsidR="00F71531">
        <w:t xml:space="preserve">  </w:t>
      </w:r>
      <w:r w:rsidR="000E0801" w:rsidRPr="00450A4C">
        <w:t>Roy</w:t>
      </w:r>
      <w:proofErr w:type="gramEnd"/>
      <w:r w:rsidR="000E0801" w:rsidRPr="00450A4C">
        <w:t xml:space="preserve"> </w:t>
      </w:r>
      <w:proofErr w:type="gramStart"/>
      <w:r w:rsidR="000E0801" w:rsidRPr="00450A4C">
        <w:t>Kelley</w:t>
      </w:r>
      <w:r w:rsidR="00450A4C">
        <w:t xml:space="preserve">  -</w:t>
      </w:r>
      <w:proofErr w:type="gramEnd"/>
      <w:r w:rsidR="00450A4C">
        <w:t xml:space="preserve"> </w:t>
      </w:r>
      <w:proofErr w:type="spellStart"/>
      <w:r w:rsidR="00450A4C">
        <w:t>A</w:t>
      </w:r>
      <w:r w:rsidR="0031655A">
        <w:t>PCo</w:t>
      </w:r>
      <w:proofErr w:type="spellEnd"/>
      <w:r w:rsidR="00450A4C">
        <w:t xml:space="preserve"> has of</w:t>
      </w:r>
      <w:r w:rsidR="00106793">
        <w:t>ficially</w:t>
      </w:r>
      <w:r w:rsidR="00BC3497">
        <w:t xml:space="preserve"> abandoned the Pigg River Diversion Device due to costs.  </w:t>
      </w:r>
      <w:proofErr w:type="spellStart"/>
      <w:r w:rsidR="00BC3497">
        <w:t>APCo</w:t>
      </w:r>
      <w:proofErr w:type="spellEnd"/>
      <w:r w:rsidR="00BC3497">
        <w:t xml:space="preserve"> purchased and developed property </w:t>
      </w:r>
      <w:proofErr w:type="gramStart"/>
      <w:r w:rsidR="00BC3497">
        <w:t>off</w:t>
      </w:r>
      <w:proofErr w:type="gramEnd"/>
      <w:r w:rsidR="00BC3497">
        <w:t xml:space="preserve"> Bibee Rd along with </w:t>
      </w:r>
      <w:r w:rsidR="002A3744">
        <w:t xml:space="preserve">dumpsters and a truck to transfer </w:t>
      </w:r>
      <w:r w:rsidR="00996FF5">
        <w:t xml:space="preserve">mid-lake barge / </w:t>
      </w:r>
      <w:r w:rsidR="001A53F1">
        <w:t xml:space="preserve">skimmer </w:t>
      </w:r>
      <w:r w:rsidR="00996FF5">
        <w:t>off loads at Myers Creek.</w:t>
      </w:r>
      <w:r w:rsidR="0031655A">
        <w:t xml:space="preserve">  Due to county representation, this was facilitated </w:t>
      </w:r>
      <w:r w:rsidR="003B3D0A">
        <w:t xml:space="preserve">well.  </w:t>
      </w:r>
    </w:p>
    <w:p w14:paraId="07A900C7" w14:textId="0886802F" w:rsidR="0046510B" w:rsidRPr="00DF5427" w:rsidRDefault="0046510B" w:rsidP="00DF5427">
      <w:pPr>
        <w:spacing w:line="360" w:lineRule="auto"/>
        <w:rPr>
          <w:i/>
          <w:iCs/>
        </w:rPr>
      </w:pPr>
    </w:p>
    <w:p w14:paraId="45DB48BD" w14:textId="6D54FB8F" w:rsidR="008B448D" w:rsidRDefault="002337E5" w:rsidP="003C04A8">
      <w:pPr>
        <w:pStyle w:val="ListParagraph"/>
        <w:numPr>
          <w:ilvl w:val="0"/>
          <w:numId w:val="2"/>
        </w:numPr>
      </w:pPr>
      <w:r w:rsidRPr="009B424A">
        <w:rPr>
          <w:b/>
          <w:bCs/>
        </w:rPr>
        <w:t>Old Business</w:t>
      </w:r>
      <w:r w:rsidR="003B3D0A">
        <w:t xml:space="preserve"> – Bob Rankin was thanked for his many years of artistic support in designing the T-shirts and his contribution to the Leesville Lake Association of all the proceeds from sales of his T-shirt prints.</w:t>
      </w:r>
    </w:p>
    <w:p w14:paraId="4D8F6D75" w14:textId="77777777" w:rsidR="002A2C04" w:rsidRDefault="002A2C04" w:rsidP="002A2C04">
      <w:pPr>
        <w:pStyle w:val="ListParagraph"/>
        <w:ind w:left="2880"/>
      </w:pPr>
    </w:p>
    <w:p w14:paraId="71103C04" w14:textId="52A1455F" w:rsidR="005D7072" w:rsidRDefault="002337E5" w:rsidP="005D7072">
      <w:pPr>
        <w:pStyle w:val="ListParagraph"/>
        <w:numPr>
          <w:ilvl w:val="0"/>
          <w:numId w:val="2"/>
        </w:numPr>
      </w:pPr>
      <w:r w:rsidRPr="009B424A">
        <w:rPr>
          <w:b/>
          <w:bCs/>
        </w:rPr>
        <w:t>New Busines</w:t>
      </w:r>
      <w:r w:rsidR="005D7072" w:rsidRPr="009B424A">
        <w:rPr>
          <w:b/>
          <w:bCs/>
        </w:rPr>
        <w:t>s</w:t>
      </w:r>
      <w:r w:rsidR="00656F7D">
        <w:t xml:space="preserve"> – a reminder that dues are a nominal $25.00 per year per household</w:t>
      </w:r>
      <w:r w:rsidR="009B424A">
        <w:t>.</w:t>
      </w:r>
    </w:p>
    <w:p w14:paraId="58742D8B" w14:textId="38D0F496" w:rsidR="00E60205" w:rsidRDefault="00E60205" w:rsidP="001A53F1">
      <w:pPr>
        <w:spacing w:line="360" w:lineRule="auto"/>
      </w:pPr>
    </w:p>
    <w:p w14:paraId="1E8AF9B0" w14:textId="7CA809DA" w:rsidR="005D7072" w:rsidRDefault="00C21DD6" w:rsidP="00C21DD6">
      <w:pPr>
        <w:pStyle w:val="ListParagraph"/>
        <w:numPr>
          <w:ilvl w:val="0"/>
          <w:numId w:val="2"/>
        </w:numPr>
      </w:pPr>
      <w:r w:rsidRPr="009B424A">
        <w:rPr>
          <w:b/>
          <w:bCs/>
        </w:rPr>
        <w:t>Q&amp;A for members</w:t>
      </w:r>
      <w:r w:rsidR="00656F7D">
        <w:t xml:space="preserve"> </w:t>
      </w:r>
      <w:r w:rsidR="007C0C21">
        <w:t>–</w:t>
      </w:r>
      <w:r w:rsidR="00656F7D">
        <w:t xml:space="preserve"> </w:t>
      </w:r>
      <w:r w:rsidR="007C0C21">
        <w:t xml:space="preserve">Gerry Carpario, as a charter member, commended the Board for a job well done.  </w:t>
      </w:r>
      <w:r w:rsidR="00F00A26">
        <w:t>One member asked if there was anything the Leesville Lake Association could do to reduce the amount of water fluctuation on the lake.  AEP owns</w:t>
      </w:r>
      <w:r w:rsidR="00C47CDB">
        <w:t xml:space="preserve"> and </w:t>
      </w:r>
      <w:proofErr w:type="gramStart"/>
      <w:r w:rsidR="00C47CDB">
        <w:t>funded</w:t>
      </w:r>
      <w:proofErr w:type="gramEnd"/>
      <w:r w:rsidR="00C47CDB">
        <w:t xml:space="preserve"> the</w:t>
      </w:r>
      <w:r w:rsidR="008B5B0A">
        <w:t xml:space="preserve"> initial</w:t>
      </w:r>
      <w:r w:rsidR="00C47CDB">
        <w:t xml:space="preserve"> design, the dams and has full control over the water levels.  They are legally allowed to fluctuate within the 600 </w:t>
      </w:r>
      <w:r w:rsidR="00D71AC7">
        <w:t>-613-foot</w:t>
      </w:r>
      <w:r w:rsidR="008B5B0A">
        <w:t xml:space="preserve"> level</w:t>
      </w:r>
      <w:r w:rsidR="00D3373A">
        <w:t>, so that is not under the control of the Association.  It was noted that due to the low water level that while boating – be aware of stumps</w:t>
      </w:r>
      <w:r w:rsidR="009B424A">
        <w:t xml:space="preserve"> and trees that may not have been previously exposed. </w:t>
      </w:r>
    </w:p>
    <w:p w14:paraId="517C73C2" w14:textId="77777777" w:rsidR="008B448D" w:rsidRDefault="008B448D" w:rsidP="008B448D">
      <w:pPr>
        <w:spacing w:line="360" w:lineRule="auto"/>
        <w:ind w:left="1080"/>
      </w:pPr>
    </w:p>
    <w:p w14:paraId="4DD0CAD8" w14:textId="23621359" w:rsidR="002337E5" w:rsidRDefault="006F056F" w:rsidP="008B448D">
      <w:pPr>
        <w:spacing w:line="360" w:lineRule="auto"/>
        <w:ind w:left="1080"/>
      </w:pPr>
      <w:r w:rsidRPr="009B424A">
        <w:rPr>
          <w:b/>
          <w:bCs/>
        </w:rPr>
        <w:t xml:space="preserve">Meeting </w:t>
      </w:r>
      <w:r w:rsidR="002337E5" w:rsidRPr="009B424A">
        <w:rPr>
          <w:b/>
          <w:bCs/>
        </w:rPr>
        <w:t>Adjourn</w:t>
      </w:r>
      <w:r w:rsidR="0099758A">
        <w:t xml:space="preserve"> – The picnic meeting was adjourned at </w:t>
      </w:r>
      <w:r w:rsidR="0093764E">
        <w:t>1:27 pm. Members were asked to help with take down and resetting the Marina patio.</w:t>
      </w:r>
    </w:p>
    <w:p w14:paraId="63DCA3D7" w14:textId="77777777" w:rsidR="009B424A" w:rsidRDefault="009B424A" w:rsidP="008B448D">
      <w:pPr>
        <w:spacing w:line="360" w:lineRule="auto"/>
        <w:ind w:left="1080"/>
      </w:pPr>
    </w:p>
    <w:p w14:paraId="73512C55" w14:textId="4D57EA9F" w:rsidR="00712394" w:rsidRDefault="00654B05" w:rsidP="00654B05">
      <w:pPr>
        <w:spacing w:after="160" w:line="278" w:lineRule="auto"/>
        <w:rPr>
          <w:rFonts w:ascii="Aptos" w:eastAsia="Aptos" w:hAnsi="Aptos" w:cs="Times New Roman"/>
          <w:b/>
          <w:bCs/>
          <w:kern w:val="2"/>
          <w14:ligatures w14:val="standardContextual"/>
        </w:rPr>
      </w:pPr>
      <w:proofErr w:type="spellStart"/>
      <w:r>
        <w:rPr>
          <w:rFonts w:ascii="Aptos" w:eastAsia="Aptos" w:hAnsi="Aptos" w:cs="Times New Roman"/>
          <w:b/>
          <w:bCs/>
          <w:kern w:val="2"/>
          <w14:ligatures w14:val="standardContextual"/>
        </w:rPr>
        <w:t>APCo</w:t>
      </w:r>
      <w:proofErr w:type="spellEnd"/>
      <w:r>
        <w:rPr>
          <w:rFonts w:ascii="Aptos" w:eastAsia="Aptos" w:hAnsi="Aptos" w:cs="Times New Roman"/>
          <w:b/>
          <w:bCs/>
          <w:kern w:val="2"/>
          <w14:ligatures w14:val="standardContextual"/>
        </w:rPr>
        <w:t xml:space="preserve"> Proposed </w:t>
      </w:r>
      <w:r w:rsidR="00712394">
        <w:rPr>
          <w:rFonts w:ascii="Aptos" w:eastAsia="Aptos" w:hAnsi="Aptos" w:cs="Times New Roman"/>
          <w:b/>
          <w:bCs/>
          <w:kern w:val="2"/>
          <w14:ligatures w14:val="standardContextual"/>
        </w:rPr>
        <w:t>Monitoring – from a section of their plan:</w:t>
      </w:r>
      <w:r w:rsidR="00587952">
        <w:rPr>
          <w:rFonts w:ascii="Aptos" w:eastAsia="Aptos" w:hAnsi="Aptos" w:cs="Times New Roman"/>
          <w:b/>
          <w:bCs/>
          <w:kern w:val="2"/>
          <w14:ligatures w14:val="standardContextual"/>
        </w:rPr>
        <w:t xml:space="preserve">  Provided for information</w:t>
      </w:r>
    </w:p>
    <w:p w14:paraId="65729F1E" w14:textId="10F71E46" w:rsidR="00654B05" w:rsidRPr="00654B05" w:rsidRDefault="00654B05" w:rsidP="00654B05">
      <w:pPr>
        <w:spacing w:after="160" w:line="278" w:lineRule="auto"/>
        <w:rPr>
          <w:rFonts w:ascii="Aptos" w:eastAsia="Aptos" w:hAnsi="Aptos" w:cs="Times New Roman"/>
          <w:b/>
          <w:bCs/>
          <w:kern w:val="2"/>
          <w14:ligatures w14:val="standardContextual"/>
        </w:rPr>
      </w:pPr>
      <w:r w:rsidRPr="00654B05">
        <w:rPr>
          <w:rFonts w:ascii="Aptos" w:eastAsia="Aptos" w:hAnsi="Aptos" w:cs="Times New Roman"/>
          <w:b/>
          <w:bCs/>
          <w:kern w:val="2"/>
          <w14:ligatures w14:val="standardContextual"/>
        </w:rPr>
        <w:t xml:space="preserve">3.2.2 Proposed Monitoring </w:t>
      </w:r>
    </w:p>
    <w:p w14:paraId="794F203B" w14:textId="77777777" w:rsidR="00654B05" w:rsidRPr="00654B05" w:rsidRDefault="00654B05" w:rsidP="00654B05">
      <w:pPr>
        <w:spacing w:after="160" w:line="278" w:lineRule="auto"/>
        <w:rPr>
          <w:rFonts w:ascii="Aptos" w:eastAsia="Aptos" w:hAnsi="Aptos" w:cs="Times New Roman"/>
          <w:kern w:val="2"/>
          <w14:ligatures w14:val="standardContextual"/>
        </w:rPr>
      </w:pPr>
      <w:r w:rsidRPr="00654B05">
        <w:rPr>
          <w:rFonts w:ascii="Aptos" w:eastAsia="Aptos" w:hAnsi="Aptos" w:cs="Times New Roman"/>
          <w:kern w:val="2"/>
          <w14:ligatures w14:val="standardContextual"/>
        </w:rPr>
        <w:t xml:space="preserve">DO and temperature monitoring will be carried out for five consecutive years under this Plan. The goal for the Year 1 monitoring effort is to identify the approximate terminus where DO concentrations meet Virginia’s numeric water quality standards. </w:t>
      </w:r>
    </w:p>
    <w:p w14:paraId="6B946B92" w14:textId="77777777" w:rsidR="00654B05" w:rsidRPr="00654B05" w:rsidRDefault="00654B05" w:rsidP="00654B05">
      <w:pPr>
        <w:spacing w:after="160" w:line="278" w:lineRule="auto"/>
        <w:rPr>
          <w:rFonts w:ascii="Aptos" w:eastAsia="Aptos" w:hAnsi="Aptos" w:cs="Times New Roman"/>
          <w:kern w:val="2"/>
          <w14:ligatures w14:val="standardContextual"/>
        </w:rPr>
      </w:pPr>
      <w:r w:rsidRPr="00654B05">
        <w:rPr>
          <w:rFonts w:ascii="Aptos" w:eastAsia="Aptos" w:hAnsi="Aptos" w:cs="Times New Roman"/>
          <w:b/>
          <w:bCs/>
          <w:kern w:val="2"/>
          <w14:ligatures w14:val="standardContextual"/>
        </w:rPr>
        <w:t>Year 1 Monitoring</w:t>
      </w:r>
      <w:r w:rsidRPr="00654B05">
        <w:rPr>
          <w:rFonts w:ascii="Aptos" w:eastAsia="Aptos" w:hAnsi="Aptos" w:cs="Times New Roman"/>
          <w:kern w:val="2"/>
          <w14:ligatures w14:val="standardContextual"/>
        </w:rPr>
        <w:t xml:space="preserve">: </w:t>
      </w:r>
    </w:p>
    <w:p w14:paraId="37EFAEDC" w14:textId="77777777" w:rsidR="00654B05" w:rsidRPr="00654B05" w:rsidRDefault="00654B05" w:rsidP="00654B05">
      <w:pPr>
        <w:spacing w:after="160" w:line="278" w:lineRule="auto"/>
        <w:rPr>
          <w:rFonts w:ascii="Aptos" w:eastAsia="Aptos" w:hAnsi="Aptos" w:cs="Times New Roman"/>
          <w:kern w:val="2"/>
          <w14:ligatures w14:val="standardContextual"/>
        </w:rPr>
      </w:pPr>
      <w:r w:rsidRPr="00654B05">
        <w:rPr>
          <w:rFonts w:ascii="Aptos" w:eastAsia="Aptos" w:hAnsi="Aptos" w:cs="Times New Roman"/>
          <w:kern w:val="2"/>
          <w14:ligatures w14:val="standardContextual"/>
        </w:rPr>
        <w:t xml:space="preserve">Because the Pigg River impacts/affects water quality in Leesville Lake independent from Appalachian’s operation of the Project and, therefore, unrelated to the FERC license and VWP permit requirements, the Plan will target three monitoring locations in the tailwater reach between the existing monitoring station </w:t>
      </w:r>
      <w:r w:rsidRPr="00654B05">
        <w:rPr>
          <w:rFonts w:ascii="Aptos" w:eastAsia="Aptos" w:hAnsi="Aptos" w:cs="Times New Roman"/>
          <w:kern w:val="2"/>
          <w14:ligatures w14:val="standardContextual"/>
        </w:rPr>
        <w:lastRenderedPageBreak/>
        <w:t xml:space="preserve">(bridge) and a short distance upstream from the Pigg River confluence with Leesville Lake. Monitoring stations A, B, and C will be located approximately one, two, and three miles downstream of the existing monitoring station, respectively (Figure 1). </w:t>
      </w:r>
    </w:p>
    <w:p w14:paraId="0113FA47" w14:textId="77777777" w:rsidR="00654B05" w:rsidRPr="00654B05" w:rsidRDefault="00654B05" w:rsidP="00654B05">
      <w:pPr>
        <w:spacing w:after="160" w:line="278" w:lineRule="auto"/>
        <w:rPr>
          <w:rFonts w:ascii="Aptos" w:eastAsia="Aptos" w:hAnsi="Aptos" w:cs="Times New Roman"/>
          <w:kern w:val="2"/>
          <w14:ligatures w14:val="standardContextual"/>
        </w:rPr>
      </w:pPr>
      <w:r w:rsidRPr="00654B05">
        <w:rPr>
          <w:rFonts w:ascii="Aptos" w:eastAsia="Aptos" w:hAnsi="Aptos" w:cs="Times New Roman"/>
          <w:kern w:val="2"/>
          <w14:ligatures w14:val="standardContextual"/>
        </w:rPr>
        <w:t xml:space="preserve">• DO and temperature monitoring will be carried out using a hand-held multi-parameter data logger or sonde. Monitoring equipment will be </w:t>
      </w:r>
      <w:proofErr w:type="gramStart"/>
      <w:r w:rsidRPr="00654B05">
        <w:rPr>
          <w:rFonts w:ascii="Aptos" w:eastAsia="Aptos" w:hAnsi="Aptos" w:cs="Times New Roman"/>
          <w:kern w:val="2"/>
          <w14:ligatures w14:val="standardContextual"/>
        </w:rPr>
        <w:t>calibrated per</w:t>
      </w:r>
      <w:proofErr w:type="gramEnd"/>
      <w:r w:rsidRPr="00654B05">
        <w:rPr>
          <w:rFonts w:ascii="Aptos" w:eastAsia="Aptos" w:hAnsi="Aptos" w:cs="Times New Roman"/>
          <w:kern w:val="2"/>
          <w14:ligatures w14:val="standardContextual"/>
        </w:rPr>
        <w:t xml:space="preserve"> manufacturer’s instructions. </w:t>
      </w:r>
    </w:p>
    <w:p w14:paraId="76752CCA" w14:textId="77777777" w:rsidR="00654B05" w:rsidRPr="00654B05" w:rsidRDefault="00654B05" w:rsidP="00654B05">
      <w:pPr>
        <w:spacing w:after="160" w:line="278" w:lineRule="auto"/>
        <w:rPr>
          <w:rFonts w:ascii="Aptos" w:eastAsia="Aptos" w:hAnsi="Aptos" w:cs="Times New Roman"/>
          <w:kern w:val="2"/>
          <w14:ligatures w14:val="standardContextual"/>
        </w:rPr>
      </w:pPr>
      <w:r w:rsidRPr="00654B05">
        <w:rPr>
          <w:rFonts w:ascii="Aptos" w:eastAsia="Aptos" w:hAnsi="Aptos" w:cs="Times New Roman"/>
          <w:kern w:val="2"/>
          <w14:ligatures w14:val="standardContextual"/>
        </w:rPr>
        <w:t xml:space="preserve">• Because there are no bridges downstream of the dam (other than where Appalachian currently monitors DO under the WQMP at Ford Road Bridge), there are no other feasible locations with structures from which to deploy a datalogger for extended periods. Therefore, in-situ measurements will be taken by boat in the approximate mid-channel of the designated reach. </w:t>
      </w:r>
    </w:p>
    <w:p w14:paraId="084427AA" w14:textId="77777777" w:rsidR="00654B05" w:rsidRPr="00654B05" w:rsidRDefault="00654B05" w:rsidP="00654B05">
      <w:pPr>
        <w:spacing w:after="160" w:line="278" w:lineRule="auto"/>
        <w:rPr>
          <w:rFonts w:ascii="Aptos" w:eastAsia="Aptos" w:hAnsi="Aptos" w:cs="Times New Roman"/>
          <w:kern w:val="2"/>
          <w14:ligatures w14:val="standardContextual"/>
        </w:rPr>
      </w:pPr>
      <w:r w:rsidRPr="00654B05">
        <w:rPr>
          <w:rFonts w:ascii="Aptos" w:eastAsia="Aptos" w:hAnsi="Aptos" w:cs="Times New Roman"/>
          <w:kern w:val="2"/>
          <w14:ligatures w14:val="standardContextual"/>
        </w:rPr>
        <w:t xml:space="preserve">• DO and temperature will be recorded at multiple depths (i.e., just below the water surface, at the approximated mid-depth of the water column, and just above the lakebed) at each monitoring point to assess variation, if any, with depth. </w:t>
      </w:r>
    </w:p>
    <w:p w14:paraId="39B26186" w14:textId="77777777" w:rsidR="00654B05" w:rsidRPr="00654B05" w:rsidRDefault="00654B05" w:rsidP="00654B05">
      <w:pPr>
        <w:spacing w:after="160" w:line="278" w:lineRule="auto"/>
        <w:rPr>
          <w:rFonts w:ascii="Aptos" w:eastAsia="Aptos" w:hAnsi="Aptos" w:cs="Times New Roman"/>
          <w:kern w:val="2"/>
          <w14:ligatures w14:val="standardContextual"/>
        </w:rPr>
      </w:pPr>
      <w:r w:rsidRPr="00654B05">
        <w:rPr>
          <w:rFonts w:ascii="Aptos" w:eastAsia="Aptos" w:hAnsi="Aptos" w:cs="Times New Roman"/>
          <w:kern w:val="2"/>
          <w14:ligatures w14:val="standardContextual"/>
        </w:rPr>
        <w:t>• Monitoring events will be carried out by a boat crew of at least two people; a boat driver and one or two people to collect the readings. The team will start at monitoring point A and proceed downstream to monitoring points B and C following the generation flow wave.</w:t>
      </w:r>
    </w:p>
    <w:p w14:paraId="0B543770" w14:textId="77777777" w:rsidR="00654B05" w:rsidRPr="00654B05" w:rsidRDefault="00654B05" w:rsidP="00654B05">
      <w:pPr>
        <w:spacing w:after="160" w:line="278" w:lineRule="auto"/>
        <w:rPr>
          <w:rFonts w:ascii="Aptos" w:eastAsia="Aptos" w:hAnsi="Aptos" w:cs="Times New Roman"/>
          <w:kern w:val="2"/>
          <w14:ligatures w14:val="standardContextual"/>
        </w:rPr>
      </w:pPr>
      <w:r w:rsidRPr="00654B05">
        <w:rPr>
          <w:rFonts w:ascii="Aptos" w:eastAsia="Aptos" w:hAnsi="Aptos" w:cs="Times New Roman"/>
          <w:kern w:val="2"/>
          <w14:ligatures w14:val="standardContextual"/>
        </w:rPr>
        <w:t xml:space="preserve"> • Monitoring will occur over two consecutive days during the months of July, August, and September following station generation (total of six days). To the extent practicable, monitoring will be conducted to include times when Units 1 and/or 5 are generating to capture worse case conditions with respect to low DO water discharges from Smith Mountain Dam.</w:t>
      </w:r>
    </w:p>
    <w:p w14:paraId="38DF6A6D" w14:textId="77777777" w:rsidR="00654B05" w:rsidRPr="00654B05" w:rsidRDefault="00654B05" w:rsidP="00654B05">
      <w:pPr>
        <w:spacing w:after="160" w:line="278" w:lineRule="auto"/>
        <w:rPr>
          <w:rFonts w:ascii="Aptos" w:eastAsia="Aptos" w:hAnsi="Aptos" w:cs="Times New Roman"/>
          <w:kern w:val="2"/>
          <w14:ligatures w14:val="standardContextual"/>
        </w:rPr>
      </w:pPr>
      <w:r w:rsidRPr="00654B05">
        <w:rPr>
          <w:rFonts w:ascii="Aptos" w:eastAsia="Aptos" w:hAnsi="Aptos" w:cs="Times New Roman"/>
          <w:kern w:val="2"/>
          <w14:ligatures w14:val="standardContextual"/>
        </w:rPr>
        <w:t xml:space="preserve">At the conclusion of the Year 1 monitoring, Appalachian will consult with VDEQ and Virginia Department of Wildlife Resources (VDWR) regarding results of the Year 1 effort and a longer-term monitoring plan for Years 2-5. </w:t>
      </w:r>
    </w:p>
    <w:p w14:paraId="6E02ADEA" w14:textId="77777777" w:rsidR="00654B05" w:rsidRPr="00654B05" w:rsidRDefault="00654B05" w:rsidP="00654B05">
      <w:pPr>
        <w:spacing w:after="160" w:line="278" w:lineRule="auto"/>
        <w:rPr>
          <w:rFonts w:ascii="Aptos" w:eastAsia="Aptos" w:hAnsi="Aptos" w:cs="Times New Roman"/>
          <w:kern w:val="2"/>
          <w14:ligatures w14:val="standardContextual"/>
        </w:rPr>
      </w:pPr>
      <w:r w:rsidRPr="00654B05">
        <w:rPr>
          <w:rFonts w:ascii="Aptos" w:eastAsia="Aptos" w:hAnsi="Aptos" w:cs="Times New Roman"/>
          <w:b/>
          <w:bCs/>
          <w:kern w:val="2"/>
          <w14:ligatures w14:val="standardContextual"/>
        </w:rPr>
        <w:t>Years 2 – 5 Monitoring</w:t>
      </w:r>
      <w:r w:rsidRPr="00654B05">
        <w:rPr>
          <w:rFonts w:ascii="Aptos" w:eastAsia="Aptos" w:hAnsi="Aptos" w:cs="Times New Roman"/>
          <w:kern w:val="2"/>
          <w14:ligatures w14:val="standardContextual"/>
        </w:rPr>
        <w:t xml:space="preserve">: </w:t>
      </w:r>
    </w:p>
    <w:p w14:paraId="77D6CD6F" w14:textId="77777777" w:rsidR="00654B05" w:rsidRPr="00654B05" w:rsidRDefault="00654B05" w:rsidP="00654B05">
      <w:pPr>
        <w:spacing w:after="160" w:line="278" w:lineRule="auto"/>
        <w:rPr>
          <w:rFonts w:ascii="Aptos" w:eastAsia="Aptos" w:hAnsi="Aptos" w:cs="Times New Roman"/>
          <w:kern w:val="2"/>
          <w14:ligatures w14:val="standardContextual"/>
        </w:rPr>
      </w:pPr>
      <w:r w:rsidRPr="00654B05">
        <w:rPr>
          <w:rFonts w:ascii="Aptos" w:eastAsia="Aptos" w:hAnsi="Aptos" w:cs="Times New Roman"/>
          <w:kern w:val="2"/>
          <w14:ligatures w14:val="standardContextual"/>
        </w:rPr>
        <w:t xml:space="preserve">Once the downstream extent of low DO concentrations has been determined through Year 1 monitoring, Appalachian will consult with VDEQ and </w:t>
      </w:r>
      <w:proofErr w:type="spellStart"/>
      <w:proofErr w:type="gramStart"/>
      <w:r w:rsidRPr="00654B05">
        <w:rPr>
          <w:rFonts w:ascii="Aptos" w:eastAsia="Aptos" w:hAnsi="Aptos" w:cs="Times New Roman"/>
          <w:kern w:val="2"/>
          <w14:ligatures w14:val="standardContextual"/>
        </w:rPr>
        <w:t>VDWR,to</w:t>
      </w:r>
      <w:proofErr w:type="spellEnd"/>
      <w:proofErr w:type="gramEnd"/>
      <w:r w:rsidRPr="00654B05">
        <w:rPr>
          <w:rFonts w:ascii="Aptos" w:eastAsia="Aptos" w:hAnsi="Aptos" w:cs="Times New Roman"/>
          <w:kern w:val="2"/>
          <w14:ligatures w14:val="standardContextual"/>
        </w:rPr>
        <w:t xml:space="preserve"> establish a monitoring point(s) for the remaining years of this Plan. </w:t>
      </w:r>
    </w:p>
    <w:p w14:paraId="06941D07" w14:textId="77777777" w:rsidR="00654B05" w:rsidRPr="00654B05" w:rsidRDefault="00654B05" w:rsidP="00654B05">
      <w:pPr>
        <w:spacing w:after="160" w:line="278" w:lineRule="auto"/>
        <w:rPr>
          <w:rFonts w:ascii="Aptos" w:eastAsia="Aptos" w:hAnsi="Aptos" w:cs="Times New Roman"/>
          <w:b/>
          <w:bCs/>
          <w:kern w:val="2"/>
          <w14:ligatures w14:val="standardContextual"/>
        </w:rPr>
      </w:pPr>
      <w:r w:rsidRPr="00654B05">
        <w:rPr>
          <w:rFonts w:ascii="Aptos" w:eastAsia="Aptos" w:hAnsi="Aptos" w:cs="Times New Roman"/>
          <w:b/>
          <w:bCs/>
          <w:kern w:val="2"/>
          <w14:ligatures w14:val="standardContextual"/>
        </w:rPr>
        <w:t xml:space="preserve">3.3 3.3.1 Fisheries Monitoring </w:t>
      </w:r>
    </w:p>
    <w:p w14:paraId="7B2A5933" w14:textId="77777777" w:rsidR="00654B05" w:rsidRPr="00654B05" w:rsidRDefault="00654B05" w:rsidP="00654B05">
      <w:pPr>
        <w:spacing w:after="160" w:line="278" w:lineRule="auto"/>
        <w:rPr>
          <w:rFonts w:ascii="Aptos" w:eastAsia="Aptos" w:hAnsi="Aptos" w:cs="Times New Roman"/>
          <w:b/>
          <w:bCs/>
          <w:kern w:val="2"/>
          <w14:ligatures w14:val="standardContextual"/>
        </w:rPr>
      </w:pPr>
      <w:r w:rsidRPr="00654B05">
        <w:rPr>
          <w:rFonts w:ascii="Aptos" w:eastAsia="Aptos" w:hAnsi="Aptos" w:cs="Times New Roman"/>
          <w:b/>
          <w:bCs/>
          <w:kern w:val="2"/>
          <w14:ligatures w14:val="standardContextual"/>
        </w:rPr>
        <w:t xml:space="preserve">VDWR Characterization of the Leesville Lake Fishery </w:t>
      </w:r>
    </w:p>
    <w:p w14:paraId="22ACFA8E" w14:textId="77777777" w:rsidR="00654B05" w:rsidRPr="00654B05" w:rsidRDefault="00654B05" w:rsidP="00654B05">
      <w:pPr>
        <w:spacing w:after="160" w:line="278" w:lineRule="auto"/>
        <w:rPr>
          <w:rFonts w:ascii="Aptos" w:eastAsia="Aptos" w:hAnsi="Aptos" w:cs="Times New Roman"/>
          <w:kern w:val="2"/>
          <w14:ligatures w14:val="standardContextual"/>
        </w:rPr>
      </w:pPr>
      <w:r w:rsidRPr="00654B05">
        <w:rPr>
          <w:rFonts w:ascii="Aptos" w:eastAsia="Aptos" w:hAnsi="Aptos" w:cs="Times New Roman"/>
          <w:kern w:val="2"/>
          <w14:ligatures w14:val="standardContextual"/>
        </w:rPr>
        <w:t xml:space="preserve">VDWR characterizes Leesville Lake as a good fishery. A VDWR Fishery Biologist provided a verbal characterization of Leesville Lake as a fishery during the virtual meeting held on November 13, 2025, between Appalachian, VDEQ, and VDWR. VDWR does not typically monitor the tailwater reach of Leesville Lake due to differing conditions (i.e., lower water temperatures, higher flows) and habitats as compared to the rest of Leesville Lake. Upstream of MM 9 (Figure 1), there is significant sediment influx/siltation from the Pigg River and generally degraded habitat. According to VDWR, warmwater fish </w:t>
      </w:r>
      <w:r w:rsidRPr="00654B05">
        <w:rPr>
          <w:rFonts w:ascii="Aptos" w:eastAsia="Aptos" w:hAnsi="Aptos" w:cs="Times New Roman"/>
          <w:kern w:val="2"/>
          <w14:ligatures w14:val="standardContextual"/>
        </w:rPr>
        <w:lastRenderedPageBreak/>
        <w:t xml:space="preserve">species are unlikely to occupy the tailwater reach except walleye and smallmouth bass seeking a thermal refuge during the summer months. </w:t>
      </w:r>
    </w:p>
    <w:p w14:paraId="6114EB55" w14:textId="77777777" w:rsidR="00654B05" w:rsidRPr="00654B05" w:rsidRDefault="00654B05" w:rsidP="00654B05">
      <w:pPr>
        <w:spacing w:after="160" w:line="278" w:lineRule="auto"/>
        <w:rPr>
          <w:rFonts w:ascii="Aptos" w:eastAsia="Aptos" w:hAnsi="Aptos" w:cs="Times New Roman"/>
          <w:b/>
          <w:bCs/>
          <w:kern w:val="2"/>
          <w14:ligatures w14:val="standardContextual"/>
        </w:rPr>
      </w:pPr>
      <w:r w:rsidRPr="00654B05">
        <w:rPr>
          <w:rFonts w:ascii="Aptos" w:eastAsia="Aptos" w:hAnsi="Aptos" w:cs="Times New Roman"/>
          <w:b/>
          <w:bCs/>
          <w:kern w:val="2"/>
          <w14:ligatures w14:val="standardContextual"/>
        </w:rPr>
        <w:t xml:space="preserve">3.3.2 Proposed Fisheries Monitoring </w:t>
      </w:r>
    </w:p>
    <w:p w14:paraId="7A94FC3C" w14:textId="77777777" w:rsidR="00654B05" w:rsidRPr="00654B05" w:rsidRDefault="00654B05" w:rsidP="00654B05">
      <w:pPr>
        <w:spacing w:after="160" w:line="278" w:lineRule="auto"/>
        <w:rPr>
          <w:rFonts w:ascii="Aptos" w:eastAsia="Aptos" w:hAnsi="Aptos" w:cs="Times New Roman"/>
          <w:kern w:val="2"/>
          <w14:ligatures w14:val="standardContextual"/>
        </w:rPr>
      </w:pPr>
      <w:r w:rsidRPr="00654B05">
        <w:rPr>
          <w:rFonts w:ascii="Aptos" w:eastAsia="Aptos" w:hAnsi="Aptos" w:cs="Times New Roman"/>
          <w:kern w:val="2"/>
          <w14:ligatures w14:val="standardContextual"/>
        </w:rPr>
        <w:t xml:space="preserve">Fisheries monitoring would begin in 2027 to assess (relatively) effects of low DO releases from Smith Mountain Dam during the summer months. Boat electrofishing will be conducted in spring (i.e., April – May) and late summer (i.e., August – September) at eight sampling locations upstream of MM 9 (Figure 1). Locations will be based on the extent of low DO concentrations downstream of the Smith Mountain Dam as demonstrated by DO monitoring performed in 2026 (i.e., Year 1). Survey locations will be on the margin of the riverine portion of Leesville Lake in water depths of 2 to 8 feet, with sampling conducted from upstream to downstream. The eight transects will be sampled for 15 minutes (900 seconds) of shock time during each sampling event. Collected fish will be identified </w:t>
      </w:r>
      <w:proofErr w:type="gramStart"/>
      <w:r w:rsidRPr="00654B05">
        <w:rPr>
          <w:rFonts w:ascii="Aptos" w:eastAsia="Aptos" w:hAnsi="Aptos" w:cs="Times New Roman"/>
          <w:kern w:val="2"/>
          <w14:ligatures w14:val="standardContextual"/>
        </w:rPr>
        <w:t>to</w:t>
      </w:r>
      <w:proofErr w:type="gramEnd"/>
      <w:r w:rsidRPr="00654B05">
        <w:rPr>
          <w:rFonts w:ascii="Aptos" w:eastAsia="Aptos" w:hAnsi="Aptos" w:cs="Times New Roman"/>
          <w:kern w:val="2"/>
          <w14:ligatures w14:val="standardContextual"/>
        </w:rPr>
        <w:t xml:space="preserve"> species, measured for length and weight, and evaluated for condition (e.g., diseases and anomalies). Standard water quality parameters (water temperature, DO, pH, and specific conductivity) will be measured in situ at the start of each sampling event using hand-held monitoring equipment calibrated to manufacturer’s specifications. Habitat characteristics of each sampling location will also be qualitatively assessed, noting streambank stability, canopy cover, in-stream habitat (e.g., presence of woody debris, boulders), substrate, and presence of aquatic vegetation. Sampling will occur as listed in the milestone schedule (Table 2).</w:t>
      </w:r>
    </w:p>
    <w:p w14:paraId="409D7A44" w14:textId="77777777" w:rsidR="00654B05" w:rsidRPr="00654B05" w:rsidRDefault="00654B05" w:rsidP="00654B05">
      <w:pPr>
        <w:spacing w:after="160" w:line="278" w:lineRule="auto"/>
        <w:rPr>
          <w:rFonts w:ascii="Aptos" w:eastAsia="Aptos" w:hAnsi="Aptos" w:cs="Times New Roman"/>
          <w:b/>
          <w:bCs/>
          <w:kern w:val="2"/>
          <w14:ligatures w14:val="standardContextual"/>
        </w:rPr>
      </w:pPr>
      <w:r w:rsidRPr="00654B05">
        <w:rPr>
          <w:rFonts w:ascii="Aptos" w:eastAsia="Aptos" w:hAnsi="Aptos" w:cs="Times New Roman"/>
          <w:b/>
          <w:bCs/>
          <w:kern w:val="2"/>
          <w14:ligatures w14:val="standardContextual"/>
        </w:rPr>
        <w:t xml:space="preserve">4 DO Enhancement Methodologies and Measures </w:t>
      </w:r>
    </w:p>
    <w:p w14:paraId="74684EE7" w14:textId="77777777" w:rsidR="00654B05" w:rsidRPr="00654B05" w:rsidRDefault="00654B05" w:rsidP="00654B05">
      <w:pPr>
        <w:spacing w:after="160" w:line="278" w:lineRule="auto"/>
        <w:rPr>
          <w:rFonts w:ascii="Aptos" w:eastAsia="Aptos" w:hAnsi="Aptos" w:cs="Times New Roman"/>
          <w:kern w:val="2"/>
          <w14:ligatures w14:val="standardContextual"/>
        </w:rPr>
      </w:pPr>
      <w:r w:rsidRPr="00654B05">
        <w:rPr>
          <w:rFonts w:ascii="Aptos" w:eastAsia="Aptos" w:hAnsi="Aptos" w:cs="Times New Roman"/>
          <w:kern w:val="2"/>
          <w14:ligatures w14:val="standardContextual"/>
        </w:rPr>
        <w:t xml:space="preserve">Based on the findings of the DO Enhancement Feasibility Evaluation (Appendix A), none of the DO enhancement technologies evaluated can increase DO concentrations in the tailwater reach to </w:t>
      </w:r>
      <w:proofErr w:type="gramStart"/>
      <w:r w:rsidRPr="00654B05">
        <w:rPr>
          <w:rFonts w:ascii="Aptos" w:eastAsia="Aptos" w:hAnsi="Aptos" w:cs="Times New Roman"/>
          <w:kern w:val="2"/>
          <w14:ligatures w14:val="standardContextual"/>
        </w:rPr>
        <w:t>meet the numeric state standards at all times</w:t>
      </w:r>
      <w:proofErr w:type="gramEnd"/>
      <w:r w:rsidRPr="00654B05">
        <w:rPr>
          <w:rFonts w:ascii="Aptos" w:eastAsia="Aptos" w:hAnsi="Aptos" w:cs="Times New Roman"/>
          <w:kern w:val="2"/>
          <w14:ligatures w14:val="standardContextual"/>
        </w:rPr>
        <w:t xml:space="preserve">. The most effective enhancement measure suitable to the Project would likely be the replacement of existing turbine runners on Units 2 and 4 with aerating runners (i.e., auto-venting turbines). Appalachian will consider this option during turbine overhauls and runner replacements; there is currently no schedule for these activities. </w:t>
      </w:r>
    </w:p>
    <w:p w14:paraId="60A7E9B4" w14:textId="77777777" w:rsidR="00654B05" w:rsidRPr="00654B05" w:rsidRDefault="00654B05" w:rsidP="00654B05">
      <w:pPr>
        <w:spacing w:after="160" w:line="278" w:lineRule="auto"/>
        <w:rPr>
          <w:rFonts w:ascii="Aptos" w:eastAsia="Aptos" w:hAnsi="Aptos" w:cs="Times New Roman"/>
          <w:kern w:val="2"/>
          <w14:ligatures w14:val="standardContextual"/>
        </w:rPr>
      </w:pPr>
      <w:proofErr w:type="gramStart"/>
      <w:r w:rsidRPr="00654B05">
        <w:rPr>
          <w:rFonts w:ascii="Aptos" w:eastAsia="Aptos" w:hAnsi="Aptos" w:cs="Times New Roman"/>
          <w:kern w:val="2"/>
          <w14:ligatures w14:val="standardContextual"/>
        </w:rPr>
        <w:t>As a means to</w:t>
      </w:r>
      <w:proofErr w:type="gramEnd"/>
      <w:r w:rsidRPr="00654B05">
        <w:rPr>
          <w:rFonts w:ascii="Aptos" w:eastAsia="Aptos" w:hAnsi="Aptos" w:cs="Times New Roman"/>
          <w:kern w:val="2"/>
          <w14:ligatures w14:val="standardContextual"/>
        </w:rPr>
        <w:t xml:space="preserve"> attempt to enhance DO concentration in the tailwater reach, Appalachian plans to install land-mounted surface aerators downstream of Smith Mountain Dam. The surface aerators will withdraw water from the tailwater and spray it back into the tailwater reach upstream of Ford Road Bridge (i.e., controlled access area of tailwater). This option has the advantages of being readily implemented at relatively reasonable costs, installed on Appalachian’s property thereby limiting the potential for vandalism, the equipment likely will not be affected by high velocity flows or debris issues, and the equipment can be easily accessed for maintenance/repair. </w:t>
      </w:r>
    </w:p>
    <w:p w14:paraId="24BD8CE9" w14:textId="77777777" w:rsidR="00654B05" w:rsidRPr="00654B05" w:rsidRDefault="00654B05" w:rsidP="00654B05">
      <w:pPr>
        <w:spacing w:after="160" w:line="278" w:lineRule="auto"/>
        <w:rPr>
          <w:rFonts w:ascii="Aptos" w:eastAsia="Aptos" w:hAnsi="Aptos" w:cs="Times New Roman"/>
          <w:kern w:val="2"/>
          <w14:ligatures w14:val="standardContextual"/>
        </w:rPr>
      </w:pPr>
      <w:r w:rsidRPr="00654B05">
        <w:rPr>
          <w:rFonts w:ascii="Aptos" w:eastAsia="Aptos" w:hAnsi="Aptos" w:cs="Times New Roman"/>
          <w:kern w:val="2"/>
          <w14:ligatures w14:val="standardContextual"/>
        </w:rPr>
        <w:t xml:space="preserve">The system will be used only during June through October. If, after two summers of operation, little to no increase in DO concentrations are noted in water quality monitoring measurements, the system will be removed. However, if DO </w:t>
      </w:r>
      <w:proofErr w:type="gramStart"/>
      <w:r w:rsidRPr="00654B05">
        <w:rPr>
          <w:rFonts w:ascii="Aptos" w:eastAsia="Aptos" w:hAnsi="Aptos" w:cs="Times New Roman"/>
          <w:kern w:val="2"/>
          <w14:ligatures w14:val="standardContextual"/>
        </w:rPr>
        <w:t>concentrations</w:t>
      </w:r>
      <w:proofErr w:type="gramEnd"/>
      <w:r w:rsidRPr="00654B05">
        <w:rPr>
          <w:rFonts w:ascii="Aptos" w:eastAsia="Aptos" w:hAnsi="Aptos" w:cs="Times New Roman"/>
          <w:kern w:val="2"/>
          <w14:ligatures w14:val="standardContextual"/>
        </w:rPr>
        <w:t xml:space="preserve"> increase when the aerators are operating (relative to past water quality monitoring data), Appalachian will </w:t>
      </w:r>
      <w:proofErr w:type="gramStart"/>
      <w:r w:rsidRPr="00654B05">
        <w:rPr>
          <w:rFonts w:ascii="Aptos" w:eastAsia="Aptos" w:hAnsi="Aptos" w:cs="Times New Roman"/>
          <w:kern w:val="2"/>
          <w14:ligatures w14:val="standardContextual"/>
        </w:rPr>
        <w:t>cons</w:t>
      </w:r>
      <w:proofErr w:type="gramEnd"/>
      <w:r w:rsidRPr="00654B05">
        <w:rPr>
          <w:rFonts w:ascii="Aptos" w:eastAsia="Aptos" w:hAnsi="Aptos" w:cs="Times New Roman"/>
          <w:kern w:val="2"/>
          <w14:ligatures w14:val="standardContextual"/>
        </w:rPr>
        <w:t xml:space="preserve"> as additional DO enhancement measures are implemented (e.g., turbine overhaul / runner replacement). </w:t>
      </w:r>
    </w:p>
    <w:p w14:paraId="16D39D6A" w14:textId="77777777" w:rsidR="00654B05" w:rsidRPr="00654B05" w:rsidRDefault="00654B05" w:rsidP="00654B05">
      <w:pPr>
        <w:spacing w:after="160" w:line="278" w:lineRule="auto"/>
        <w:rPr>
          <w:rFonts w:ascii="Aptos" w:eastAsia="Aptos" w:hAnsi="Aptos" w:cs="Times New Roman"/>
          <w:b/>
          <w:bCs/>
          <w:kern w:val="2"/>
          <w14:ligatures w14:val="standardContextual"/>
        </w:rPr>
      </w:pPr>
      <w:r w:rsidRPr="00654B05">
        <w:rPr>
          <w:rFonts w:ascii="Aptos" w:eastAsia="Aptos" w:hAnsi="Aptos" w:cs="Times New Roman"/>
          <w:b/>
          <w:bCs/>
          <w:kern w:val="2"/>
          <w14:ligatures w14:val="standardContextual"/>
        </w:rPr>
        <w:t xml:space="preserve">5 Milestone Schedule </w:t>
      </w:r>
    </w:p>
    <w:p w14:paraId="4F4AAC05" w14:textId="77777777" w:rsidR="00654B05" w:rsidRPr="00654B05" w:rsidRDefault="00654B05" w:rsidP="00654B05">
      <w:pPr>
        <w:spacing w:after="160" w:line="278" w:lineRule="auto"/>
        <w:rPr>
          <w:rFonts w:ascii="Aptos" w:eastAsia="Aptos" w:hAnsi="Aptos" w:cs="Times New Roman"/>
          <w:kern w:val="2"/>
          <w14:ligatures w14:val="standardContextual"/>
        </w:rPr>
      </w:pPr>
      <w:r w:rsidRPr="00654B05">
        <w:rPr>
          <w:rFonts w:ascii="Aptos" w:eastAsia="Aptos" w:hAnsi="Aptos" w:cs="Times New Roman"/>
          <w:kern w:val="2"/>
          <w14:ligatures w14:val="standardContextual"/>
        </w:rPr>
        <w:lastRenderedPageBreak/>
        <w:t xml:space="preserve">The milestone schedule for this Plan is provided in Table 2. </w:t>
      </w:r>
    </w:p>
    <w:p w14:paraId="7EB624B6" w14:textId="77777777" w:rsidR="00654B05" w:rsidRPr="00654B05" w:rsidRDefault="00654B05" w:rsidP="00654B05">
      <w:pPr>
        <w:spacing w:after="160" w:line="278" w:lineRule="auto"/>
        <w:rPr>
          <w:rFonts w:ascii="Aptos" w:eastAsia="Aptos" w:hAnsi="Aptos" w:cs="Times New Roman"/>
          <w:kern w:val="2"/>
          <w14:ligatures w14:val="standardContextual"/>
        </w:rPr>
      </w:pPr>
      <w:r w:rsidRPr="00654B05">
        <w:rPr>
          <w:rFonts w:ascii="Aptos" w:eastAsia="Aptos" w:hAnsi="Aptos" w:cs="Times New Roman"/>
          <w:kern w:val="2"/>
          <w14:ligatures w14:val="standardContextual"/>
        </w:rPr>
        <w:t xml:space="preserve">Table 2. Milestone Schedule </w:t>
      </w:r>
    </w:p>
    <w:p w14:paraId="2CAB65B6" w14:textId="77777777" w:rsidR="00654B05" w:rsidRPr="00654B05" w:rsidRDefault="00654B05" w:rsidP="00654B05">
      <w:pPr>
        <w:spacing w:after="160" w:line="278" w:lineRule="auto"/>
        <w:rPr>
          <w:rFonts w:ascii="Aptos" w:eastAsia="Aptos" w:hAnsi="Aptos" w:cs="Times New Roman"/>
          <w:kern w:val="2"/>
          <w14:ligatures w14:val="standardContextual"/>
        </w:rPr>
      </w:pPr>
      <w:r w:rsidRPr="00654B05">
        <w:rPr>
          <w:rFonts w:ascii="Aptos" w:eastAsia="Aptos" w:hAnsi="Aptos" w:cs="Times New Roman"/>
          <w:kern w:val="2"/>
          <w14:ligatures w14:val="standardContextual"/>
        </w:rPr>
        <w:t xml:space="preserve">Year1 Activity 2026 (Study Year 1) </w:t>
      </w:r>
    </w:p>
    <w:p w14:paraId="4669B9E1" w14:textId="77777777" w:rsidR="00654B05" w:rsidRPr="00654B05" w:rsidRDefault="00654B05" w:rsidP="00654B05">
      <w:pPr>
        <w:spacing w:after="160" w:line="278" w:lineRule="auto"/>
        <w:rPr>
          <w:rFonts w:ascii="Aptos" w:eastAsia="Aptos" w:hAnsi="Aptos" w:cs="Times New Roman"/>
          <w:kern w:val="2"/>
          <w14:ligatures w14:val="standardContextual"/>
        </w:rPr>
      </w:pPr>
      <w:r w:rsidRPr="00654B05">
        <w:rPr>
          <w:rFonts w:ascii="Aptos" w:eastAsia="Aptos" w:hAnsi="Aptos" w:cs="Times New Roman"/>
          <w:kern w:val="2"/>
          <w14:ligatures w14:val="standardContextual"/>
        </w:rPr>
        <w:t xml:space="preserve">• Feasibility Study Report (included in draft DO Enhancement Plan) </w:t>
      </w:r>
    </w:p>
    <w:p w14:paraId="610CC082" w14:textId="77777777" w:rsidR="00654B05" w:rsidRPr="00654B05" w:rsidRDefault="00654B05" w:rsidP="00654B05">
      <w:pPr>
        <w:spacing w:after="160" w:line="278" w:lineRule="auto"/>
        <w:rPr>
          <w:rFonts w:ascii="Aptos" w:eastAsia="Aptos" w:hAnsi="Aptos" w:cs="Times New Roman"/>
          <w:kern w:val="2"/>
          <w14:ligatures w14:val="standardContextual"/>
        </w:rPr>
      </w:pPr>
      <w:r w:rsidRPr="00654B05">
        <w:rPr>
          <w:rFonts w:ascii="Aptos" w:eastAsia="Aptos" w:hAnsi="Aptos" w:cs="Times New Roman"/>
          <w:kern w:val="2"/>
          <w14:ligatures w14:val="standardContextual"/>
        </w:rPr>
        <w:t xml:space="preserve">• Water quality monitoring at 3 sites (July – September) </w:t>
      </w:r>
    </w:p>
    <w:p w14:paraId="414217EA" w14:textId="77777777" w:rsidR="00654B05" w:rsidRPr="00654B05" w:rsidRDefault="00654B05" w:rsidP="00654B05">
      <w:pPr>
        <w:spacing w:after="160" w:line="278" w:lineRule="auto"/>
        <w:rPr>
          <w:rFonts w:ascii="Aptos" w:eastAsia="Aptos" w:hAnsi="Aptos" w:cs="Times New Roman"/>
          <w:kern w:val="2"/>
          <w14:ligatures w14:val="standardContextual"/>
        </w:rPr>
      </w:pPr>
      <w:r w:rsidRPr="00654B05">
        <w:rPr>
          <w:rFonts w:ascii="Aptos" w:eastAsia="Aptos" w:hAnsi="Aptos" w:cs="Times New Roman"/>
          <w:kern w:val="2"/>
          <w14:ligatures w14:val="standardContextual"/>
        </w:rPr>
        <w:t xml:space="preserve">• At end of Year 1, consult with VDEQ and VDWR about the monitoring location for the remaining years. </w:t>
      </w:r>
    </w:p>
    <w:p w14:paraId="1F9C39EF" w14:textId="77777777" w:rsidR="00654B05" w:rsidRPr="00654B05" w:rsidRDefault="00654B05" w:rsidP="00654B05">
      <w:pPr>
        <w:spacing w:after="160" w:line="278" w:lineRule="auto"/>
        <w:rPr>
          <w:rFonts w:ascii="Aptos" w:eastAsia="Aptos" w:hAnsi="Aptos" w:cs="Times New Roman"/>
          <w:kern w:val="2"/>
          <w14:ligatures w14:val="standardContextual"/>
        </w:rPr>
      </w:pPr>
      <w:r w:rsidRPr="00654B05">
        <w:rPr>
          <w:rFonts w:ascii="Aptos" w:eastAsia="Aptos" w:hAnsi="Aptos" w:cs="Times New Roman"/>
          <w:kern w:val="2"/>
          <w14:ligatures w14:val="standardContextual"/>
        </w:rPr>
        <w:t xml:space="preserve">• VDWR will conduct fishery sampling in the tailwater reach during spring and fall. 2027 </w:t>
      </w:r>
    </w:p>
    <w:p w14:paraId="47675C11" w14:textId="77777777" w:rsidR="00654B05" w:rsidRPr="00654B05" w:rsidRDefault="00654B05" w:rsidP="00654B05">
      <w:pPr>
        <w:spacing w:after="160" w:line="278" w:lineRule="auto"/>
        <w:rPr>
          <w:rFonts w:ascii="Aptos" w:eastAsia="Aptos" w:hAnsi="Aptos" w:cs="Times New Roman"/>
          <w:kern w:val="2"/>
          <w14:ligatures w14:val="standardContextual"/>
        </w:rPr>
      </w:pPr>
      <w:r w:rsidRPr="00654B05">
        <w:rPr>
          <w:rFonts w:ascii="Aptos" w:eastAsia="Aptos" w:hAnsi="Aptos" w:cs="Times New Roman"/>
          <w:kern w:val="2"/>
          <w14:ligatures w14:val="standardContextual"/>
        </w:rPr>
        <w:t xml:space="preserve">(Study Year 2) </w:t>
      </w:r>
    </w:p>
    <w:p w14:paraId="6343D4A3" w14:textId="77777777" w:rsidR="00654B05" w:rsidRPr="00654B05" w:rsidRDefault="00654B05" w:rsidP="00654B05">
      <w:pPr>
        <w:spacing w:after="160" w:line="278" w:lineRule="auto"/>
        <w:rPr>
          <w:rFonts w:ascii="Aptos" w:eastAsia="Aptos" w:hAnsi="Aptos" w:cs="Times New Roman"/>
          <w:kern w:val="2"/>
          <w14:ligatures w14:val="standardContextual"/>
        </w:rPr>
      </w:pPr>
      <w:r w:rsidRPr="00654B05">
        <w:rPr>
          <w:rFonts w:ascii="Aptos" w:eastAsia="Aptos" w:hAnsi="Aptos" w:cs="Times New Roman"/>
          <w:kern w:val="2"/>
          <w14:ligatures w14:val="standardContextual"/>
        </w:rPr>
        <w:t xml:space="preserve">• Submit previous year monitoring results </w:t>
      </w:r>
    </w:p>
    <w:p w14:paraId="3C415099" w14:textId="77777777" w:rsidR="00654B05" w:rsidRPr="00654B05" w:rsidRDefault="00654B05" w:rsidP="00654B05">
      <w:pPr>
        <w:spacing w:after="160" w:line="278" w:lineRule="auto"/>
        <w:rPr>
          <w:rFonts w:ascii="Aptos" w:eastAsia="Aptos" w:hAnsi="Aptos" w:cs="Times New Roman"/>
          <w:kern w:val="2"/>
          <w14:ligatures w14:val="standardContextual"/>
        </w:rPr>
      </w:pPr>
      <w:r w:rsidRPr="00654B05">
        <w:rPr>
          <w:rFonts w:ascii="Aptos" w:eastAsia="Aptos" w:hAnsi="Aptos" w:cs="Times New Roman"/>
          <w:kern w:val="2"/>
          <w14:ligatures w14:val="standardContextual"/>
        </w:rPr>
        <w:t xml:space="preserve">• DO monitoring (July – September) </w:t>
      </w:r>
    </w:p>
    <w:p w14:paraId="30BDE030" w14:textId="77777777" w:rsidR="00654B05" w:rsidRPr="00654B05" w:rsidRDefault="00654B05" w:rsidP="00654B05">
      <w:pPr>
        <w:spacing w:after="160" w:line="278" w:lineRule="auto"/>
        <w:rPr>
          <w:rFonts w:ascii="Aptos" w:eastAsia="Aptos" w:hAnsi="Aptos" w:cs="Times New Roman"/>
          <w:kern w:val="2"/>
          <w14:ligatures w14:val="standardContextual"/>
        </w:rPr>
      </w:pPr>
      <w:r w:rsidRPr="00654B05">
        <w:rPr>
          <w:rFonts w:ascii="Aptos" w:eastAsia="Aptos" w:hAnsi="Aptos" w:cs="Times New Roman"/>
          <w:kern w:val="2"/>
          <w14:ligatures w14:val="standardContextual"/>
        </w:rPr>
        <w:t xml:space="preserve">• AEP will conduct electrofishing (May; August – September) 2028 </w:t>
      </w:r>
    </w:p>
    <w:p w14:paraId="7F4E6CC6" w14:textId="77777777" w:rsidR="00654B05" w:rsidRPr="00654B05" w:rsidRDefault="00654B05" w:rsidP="00654B05">
      <w:pPr>
        <w:spacing w:after="160" w:line="278" w:lineRule="auto"/>
        <w:rPr>
          <w:rFonts w:ascii="Aptos" w:eastAsia="Aptos" w:hAnsi="Aptos" w:cs="Times New Roman"/>
          <w:kern w:val="2"/>
          <w14:ligatures w14:val="standardContextual"/>
        </w:rPr>
      </w:pPr>
      <w:r w:rsidRPr="00654B05">
        <w:rPr>
          <w:rFonts w:ascii="Aptos" w:eastAsia="Aptos" w:hAnsi="Aptos" w:cs="Times New Roman"/>
          <w:kern w:val="2"/>
          <w14:ligatures w14:val="standardContextual"/>
        </w:rPr>
        <w:t xml:space="preserve">(Study Year 3) </w:t>
      </w:r>
    </w:p>
    <w:p w14:paraId="7EAFD1E0" w14:textId="77777777" w:rsidR="00654B05" w:rsidRPr="00654B05" w:rsidRDefault="00654B05" w:rsidP="00654B05">
      <w:pPr>
        <w:spacing w:after="160" w:line="278" w:lineRule="auto"/>
        <w:rPr>
          <w:rFonts w:ascii="Aptos" w:eastAsia="Aptos" w:hAnsi="Aptos" w:cs="Times New Roman"/>
          <w:kern w:val="2"/>
          <w14:ligatures w14:val="standardContextual"/>
        </w:rPr>
      </w:pPr>
      <w:r w:rsidRPr="00654B05">
        <w:rPr>
          <w:rFonts w:ascii="Aptos" w:eastAsia="Aptos" w:hAnsi="Aptos" w:cs="Times New Roman"/>
          <w:kern w:val="2"/>
          <w14:ligatures w14:val="standardContextual"/>
        </w:rPr>
        <w:t xml:space="preserve">• Submit previous year monitoring results </w:t>
      </w:r>
    </w:p>
    <w:p w14:paraId="3A137895" w14:textId="77777777" w:rsidR="00654B05" w:rsidRPr="00654B05" w:rsidRDefault="00654B05" w:rsidP="00654B05">
      <w:pPr>
        <w:spacing w:after="160" w:line="278" w:lineRule="auto"/>
        <w:rPr>
          <w:rFonts w:ascii="Aptos" w:eastAsia="Aptos" w:hAnsi="Aptos" w:cs="Times New Roman"/>
          <w:kern w:val="2"/>
          <w14:ligatures w14:val="standardContextual"/>
        </w:rPr>
      </w:pPr>
      <w:r w:rsidRPr="00654B05">
        <w:rPr>
          <w:rFonts w:ascii="Aptos" w:eastAsia="Aptos" w:hAnsi="Aptos" w:cs="Times New Roman"/>
          <w:kern w:val="2"/>
          <w14:ligatures w14:val="standardContextual"/>
        </w:rPr>
        <w:t xml:space="preserve">• DO monitoring (July – September) </w:t>
      </w:r>
    </w:p>
    <w:p w14:paraId="1805CFDC" w14:textId="77777777" w:rsidR="00654B05" w:rsidRPr="00654B05" w:rsidRDefault="00654B05" w:rsidP="00654B05">
      <w:pPr>
        <w:spacing w:after="160" w:line="278" w:lineRule="auto"/>
        <w:rPr>
          <w:rFonts w:ascii="Aptos" w:eastAsia="Aptos" w:hAnsi="Aptos" w:cs="Times New Roman"/>
          <w:kern w:val="2"/>
          <w14:ligatures w14:val="standardContextual"/>
        </w:rPr>
      </w:pPr>
      <w:r w:rsidRPr="00654B05">
        <w:rPr>
          <w:rFonts w:ascii="Aptos" w:eastAsia="Aptos" w:hAnsi="Aptos" w:cs="Times New Roman"/>
          <w:kern w:val="2"/>
          <w14:ligatures w14:val="standardContextual"/>
        </w:rPr>
        <w:t xml:space="preserve">• AEP will conduct electrofishing (May; August – September) 2029 </w:t>
      </w:r>
    </w:p>
    <w:p w14:paraId="3203FBB2" w14:textId="77777777" w:rsidR="00654B05" w:rsidRPr="00654B05" w:rsidRDefault="00654B05" w:rsidP="00654B05">
      <w:pPr>
        <w:spacing w:after="160" w:line="278" w:lineRule="auto"/>
        <w:rPr>
          <w:rFonts w:ascii="Aptos" w:eastAsia="Aptos" w:hAnsi="Aptos" w:cs="Times New Roman"/>
          <w:kern w:val="2"/>
          <w14:ligatures w14:val="standardContextual"/>
        </w:rPr>
      </w:pPr>
      <w:r w:rsidRPr="00654B05">
        <w:rPr>
          <w:rFonts w:ascii="Aptos" w:eastAsia="Aptos" w:hAnsi="Aptos" w:cs="Times New Roman"/>
          <w:kern w:val="2"/>
          <w14:ligatures w14:val="standardContextual"/>
        </w:rPr>
        <w:t xml:space="preserve">(Study Year 4) </w:t>
      </w:r>
    </w:p>
    <w:p w14:paraId="5DDBAE29" w14:textId="77777777" w:rsidR="00654B05" w:rsidRPr="00654B05" w:rsidRDefault="00654B05" w:rsidP="00654B05">
      <w:pPr>
        <w:spacing w:after="160" w:line="278" w:lineRule="auto"/>
        <w:rPr>
          <w:rFonts w:ascii="Aptos" w:eastAsia="Aptos" w:hAnsi="Aptos" w:cs="Times New Roman"/>
          <w:kern w:val="2"/>
          <w14:ligatures w14:val="standardContextual"/>
        </w:rPr>
      </w:pPr>
      <w:r w:rsidRPr="00654B05">
        <w:rPr>
          <w:rFonts w:ascii="Aptos" w:eastAsia="Aptos" w:hAnsi="Aptos" w:cs="Times New Roman"/>
          <w:kern w:val="2"/>
          <w14:ligatures w14:val="standardContextual"/>
        </w:rPr>
        <w:t xml:space="preserve">• Submit previous year monitoring results </w:t>
      </w:r>
    </w:p>
    <w:p w14:paraId="4FB53435" w14:textId="77777777" w:rsidR="00654B05" w:rsidRPr="00654B05" w:rsidRDefault="00654B05" w:rsidP="00654B05">
      <w:pPr>
        <w:spacing w:after="160" w:line="278" w:lineRule="auto"/>
        <w:rPr>
          <w:rFonts w:ascii="Aptos" w:eastAsia="Aptos" w:hAnsi="Aptos" w:cs="Times New Roman"/>
          <w:kern w:val="2"/>
          <w14:ligatures w14:val="standardContextual"/>
        </w:rPr>
      </w:pPr>
      <w:r w:rsidRPr="00654B05">
        <w:rPr>
          <w:rFonts w:ascii="Aptos" w:eastAsia="Aptos" w:hAnsi="Aptos" w:cs="Times New Roman"/>
          <w:kern w:val="2"/>
          <w14:ligatures w14:val="standardContextual"/>
        </w:rPr>
        <w:t xml:space="preserve">• Install surface aerators in tailwater </w:t>
      </w:r>
    </w:p>
    <w:p w14:paraId="75A0C2DF" w14:textId="77777777" w:rsidR="00654B05" w:rsidRPr="00654B05" w:rsidRDefault="00654B05" w:rsidP="00654B05">
      <w:pPr>
        <w:spacing w:after="160" w:line="278" w:lineRule="auto"/>
        <w:rPr>
          <w:rFonts w:ascii="Aptos" w:eastAsia="Aptos" w:hAnsi="Aptos" w:cs="Times New Roman"/>
          <w:kern w:val="2"/>
          <w14:ligatures w14:val="standardContextual"/>
        </w:rPr>
      </w:pPr>
      <w:r w:rsidRPr="00654B05">
        <w:rPr>
          <w:rFonts w:ascii="Aptos" w:eastAsia="Aptos" w:hAnsi="Aptos" w:cs="Times New Roman"/>
          <w:kern w:val="2"/>
          <w14:ligatures w14:val="standardContextual"/>
        </w:rPr>
        <w:t xml:space="preserve">• DO monitoring (July – September) 2030 </w:t>
      </w:r>
    </w:p>
    <w:p w14:paraId="3360DB40" w14:textId="77777777" w:rsidR="00654B05" w:rsidRPr="00654B05" w:rsidRDefault="00654B05" w:rsidP="00654B05">
      <w:pPr>
        <w:spacing w:after="160" w:line="278" w:lineRule="auto"/>
        <w:rPr>
          <w:rFonts w:ascii="Aptos" w:eastAsia="Aptos" w:hAnsi="Aptos" w:cs="Times New Roman"/>
          <w:kern w:val="2"/>
          <w14:ligatures w14:val="standardContextual"/>
        </w:rPr>
      </w:pPr>
      <w:r w:rsidRPr="00654B05">
        <w:rPr>
          <w:rFonts w:ascii="Aptos" w:eastAsia="Aptos" w:hAnsi="Aptos" w:cs="Times New Roman"/>
          <w:kern w:val="2"/>
          <w14:ligatures w14:val="standardContextual"/>
        </w:rPr>
        <w:t xml:space="preserve">(Study Year 5) </w:t>
      </w:r>
    </w:p>
    <w:p w14:paraId="25C7F201" w14:textId="77777777" w:rsidR="00654B05" w:rsidRPr="00654B05" w:rsidRDefault="00654B05" w:rsidP="00654B05">
      <w:pPr>
        <w:spacing w:after="160" w:line="278" w:lineRule="auto"/>
        <w:rPr>
          <w:rFonts w:ascii="Aptos" w:eastAsia="Aptos" w:hAnsi="Aptos" w:cs="Times New Roman"/>
          <w:kern w:val="2"/>
          <w14:ligatures w14:val="standardContextual"/>
        </w:rPr>
      </w:pPr>
      <w:r w:rsidRPr="00654B05">
        <w:rPr>
          <w:rFonts w:ascii="Aptos" w:eastAsia="Aptos" w:hAnsi="Aptos" w:cs="Times New Roman"/>
          <w:kern w:val="2"/>
          <w14:ligatures w14:val="standardContextual"/>
        </w:rPr>
        <w:t xml:space="preserve">• Submit previous year monitoring results </w:t>
      </w:r>
    </w:p>
    <w:p w14:paraId="029BDC58" w14:textId="77777777" w:rsidR="00654B05" w:rsidRPr="00654B05" w:rsidRDefault="00654B05" w:rsidP="00654B05">
      <w:pPr>
        <w:spacing w:after="160" w:line="278" w:lineRule="auto"/>
        <w:rPr>
          <w:rFonts w:ascii="Aptos" w:eastAsia="Aptos" w:hAnsi="Aptos" w:cs="Times New Roman"/>
          <w:kern w:val="2"/>
          <w14:ligatures w14:val="standardContextual"/>
        </w:rPr>
      </w:pPr>
      <w:r w:rsidRPr="00654B05">
        <w:rPr>
          <w:rFonts w:ascii="Aptos" w:eastAsia="Aptos" w:hAnsi="Aptos" w:cs="Times New Roman"/>
          <w:kern w:val="2"/>
          <w14:ligatures w14:val="standardContextual"/>
        </w:rPr>
        <w:t xml:space="preserve">• Continue operation of surface aerators in tailwater • DO monitoring (July – September) 2031 </w:t>
      </w:r>
    </w:p>
    <w:p w14:paraId="3060D67D" w14:textId="77777777" w:rsidR="00654B05" w:rsidRPr="00654B05" w:rsidRDefault="00654B05" w:rsidP="00654B05">
      <w:pPr>
        <w:spacing w:after="160" w:line="278" w:lineRule="auto"/>
        <w:rPr>
          <w:rFonts w:ascii="Aptos" w:eastAsia="Aptos" w:hAnsi="Aptos" w:cs="Times New Roman"/>
          <w:kern w:val="2"/>
          <w14:ligatures w14:val="standardContextual"/>
        </w:rPr>
      </w:pPr>
      <w:r w:rsidRPr="00654B05">
        <w:rPr>
          <w:rFonts w:ascii="Aptos" w:eastAsia="Aptos" w:hAnsi="Aptos" w:cs="Times New Roman"/>
          <w:kern w:val="2"/>
          <w14:ligatures w14:val="standardContextual"/>
        </w:rPr>
        <w:t xml:space="preserve">(Study Year 6) </w:t>
      </w:r>
    </w:p>
    <w:p w14:paraId="0E114DEF" w14:textId="77777777" w:rsidR="00654B05" w:rsidRPr="00654B05" w:rsidRDefault="00654B05" w:rsidP="00654B05">
      <w:pPr>
        <w:spacing w:after="160" w:line="278" w:lineRule="auto"/>
        <w:rPr>
          <w:rFonts w:ascii="Aptos" w:eastAsia="Aptos" w:hAnsi="Aptos" w:cs="Times New Roman"/>
          <w:kern w:val="2"/>
          <w14:ligatures w14:val="standardContextual"/>
        </w:rPr>
      </w:pPr>
      <w:r w:rsidRPr="00654B05">
        <w:rPr>
          <w:rFonts w:ascii="Aptos" w:eastAsia="Aptos" w:hAnsi="Aptos" w:cs="Times New Roman"/>
          <w:kern w:val="2"/>
          <w14:ligatures w14:val="standardContextual"/>
        </w:rPr>
        <w:t xml:space="preserve">• File summary report findings of years 1-5 </w:t>
      </w:r>
    </w:p>
    <w:p w14:paraId="48E7901B" w14:textId="77777777" w:rsidR="00654B05" w:rsidRPr="00654B05" w:rsidRDefault="00654B05" w:rsidP="00654B05">
      <w:pPr>
        <w:spacing w:after="160" w:line="278" w:lineRule="auto"/>
        <w:rPr>
          <w:rFonts w:ascii="Aptos" w:eastAsia="Aptos" w:hAnsi="Aptos" w:cs="Times New Roman"/>
          <w:kern w:val="2"/>
          <w14:ligatures w14:val="standardContextual"/>
        </w:rPr>
      </w:pPr>
      <w:r w:rsidRPr="00654B05">
        <w:rPr>
          <w:rFonts w:ascii="Aptos" w:eastAsia="Aptos" w:hAnsi="Aptos" w:cs="Times New Roman"/>
          <w:kern w:val="2"/>
          <w14:ligatures w14:val="standardContextual"/>
        </w:rPr>
        <w:t>• Update DO Enhancement Feasibility Study Report 1</w:t>
      </w:r>
    </w:p>
    <w:p w14:paraId="189FEFF0" w14:textId="7690442E" w:rsidR="009B424A" w:rsidRDefault="00654B05" w:rsidP="00654B05">
      <w:pPr>
        <w:spacing w:line="360" w:lineRule="auto"/>
        <w:ind w:left="1080"/>
      </w:pPr>
      <w:r w:rsidRPr="00654B05">
        <w:rPr>
          <w:rFonts w:ascii="Aptos" w:eastAsia="Aptos" w:hAnsi="Aptos" w:cs="Times New Roman"/>
          <w:kern w:val="2"/>
          <w14:ligatures w14:val="standardContextual"/>
        </w:rPr>
        <w:t>Schedule is based on VDEQ approval of Plan no later than May 1, 2026. If approval occurs after May 1, 2026, Appalachian reserves the right to shift activities out by one year</w:t>
      </w:r>
    </w:p>
    <w:p w14:paraId="6F7A4FE7" w14:textId="77777777" w:rsidR="009B424A" w:rsidRDefault="009B424A" w:rsidP="008B448D">
      <w:pPr>
        <w:spacing w:line="360" w:lineRule="auto"/>
        <w:ind w:left="1080"/>
      </w:pPr>
    </w:p>
    <w:p w14:paraId="4CBD7704" w14:textId="77777777" w:rsidR="009B424A" w:rsidRDefault="009B424A" w:rsidP="008B448D">
      <w:pPr>
        <w:spacing w:line="360" w:lineRule="auto"/>
        <w:ind w:left="1080"/>
      </w:pPr>
    </w:p>
    <w:sectPr w:rsidR="009B424A" w:rsidSect="00444C92">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C1CB94" w14:textId="77777777" w:rsidR="00D976EB" w:rsidRDefault="00D976EB" w:rsidP="00712394">
      <w:r>
        <w:separator/>
      </w:r>
    </w:p>
  </w:endnote>
  <w:endnote w:type="continuationSeparator" w:id="0">
    <w:p w14:paraId="4231C50C" w14:textId="77777777" w:rsidR="00D976EB" w:rsidRDefault="00D976EB" w:rsidP="007123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AB9A70" w14:textId="77777777" w:rsidR="00712394" w:rsidRDefault="0071239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DB9BB9" w14:textId="77777777" w:rsidR="00712394" w:rsidRDefault="0071239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B3A4A8" w14:textId="77777777" w:rsidR="00712394" w:rsidRDefault="007123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1AE6C9" w14:textId="77777777" w:rsidR="00D976EB" w:rsidRDefault="00D976EB" w:rsidP="00712394">
      <w:r>
        <w:separator/>
      </w:r>
    </w:p>
  </w:footnote>
  <w:footnote w:type="continuationSeparator" w:id="0">
    <w:p w14:paraId="6DD645EE" w14:textId="77777777" w:rsidR="00D976EB" w:rsidRDefault="00D976EB" w:rsidP="007123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9B3D0A" w14:textId="77777777" w:rsidR="00712394" w:rsidRDefault="0071239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804FC5" w14:textId="076DA2BA" w:rsidR="00712394" w:rsidRDefault="0071239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2EA461" w14:textId="77777777" w:rsidR="00712394" w:rsidRDefault="0071239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C600F7"/>
    <w:multiLevelType w:val="hybridMultilevel"/>
    <w:tmpl w:val="583C8660"/>
    <w:lvl w:ilvl="0" w:tplc="1D8E25EE">
      <w:start w:val="1"/>
      <w:numFmt w:val="lowerLetter"/>
      <w:lvlText w:val="%1."/>
      <w:lvlJc w:val="left"/>
      <w:pPr>
        <w:ind w:left="216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B0C4DBF"/>
    <w:multiLevelType w:val="hybridMultilevel"/>
    <w:tmpl w:val="D9820D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AF35FC3"/>
    <w:multiLevelType w:val="hybridMultilevel"/>
    <w:tmpl w:val="415E0FF8"/>
    <w:lvl w:ilvl="0" w:tplc="0409000F">
      <w:start w:val="1"/>
      <w:numFmt w:val="decimal"/>
      <w:lvlText w:val="%1."/>
      <w:lvlJc w:val="left"/>
      <w:pPr>
        <w:ind w:left="1440" w:hanging="360"/>
      </w:pPr>
    </w:lvl>
    <w:lvl w:ilvl="1" w:tplc="1D8E25EE">
      <w:start w:val="1"/>
      <w:numFmt w:val="lowerLetter"/>
      <w:lvlText w:val="%2."/>
      <w:lvlJc w:val="left"/>
      <w:pPr>
        <w:ind w:left="2160" w:hanging="360"/>
      </w:pPr>
      <w:rPr>
        <w:color w:val="auto"/>
      </w:r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707341499">
    <w:abstractNumId w:val="1"/>
  </w:num>
  <w:num w:numId="2" w16cid:durableId="16587317">
    <w:abstractNumId w:val="2"/>
  </w:num>
  <w:num w:numId="3" w16cid:durableId="85481138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348937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37E5"/>
    <w:rsid w:val="000002DF"/>
    <w:rsid w:val="000131D1"/>
    <w:rsid w:val="00025754"/>
    <w:rsid w:val="000451E0"/>
    <w:rsid w:val="0004586D"/>
    <w:rsid w:val="00062497"/>
    <w:rsid w:val="00063266"/>
    <w:rsid w:val="0006390E"/>
    <w:rsid w:val="00071AE8"/>
    <w:rsid w:val="00073F3B"/>
    <w:rsid w:val="000826F4"/>
    <w:rsid w:val="0009418A"/>
    <w:rsid w:val="00096463"/>
    <w:rsid w:val="000A0CDD"/>
    <w:rsid w:val="000B0FA6"/>
    <w:rsid w:val="000B2100"/>
    <w:rsid w:val="000B5290"/>
    <w:rsid w:val="000B650E"/>
    <w:rsid w:val="000D172F"/>
    <w:rsid w:val="000D5470"/>
    <w:rsid w:val="000D62D1"/>
    <w:rsid w:val="000D7AA1"/>
    <w:rsid w:val="000E0801"/>
    <w:rsid w:val="000E26DA"/>
    <w:rsid w:val="000E423F"/>
    <w:rsid w:val="000E5EE4"/>
    <w:rsid w:val="000E7A3E"/>
    <w:rsid w:val="000F059D"/>
    <w:rsid w:val="000F2376"/>
    <w:rsid w:val="000F384C"/>
    <w:rsid w:val="000F3F79"/>
    <w:rsid w:val="000F74B6"/>
    <w:rsid w:val="00106793"/>
    <w:rsid w:val="0012187D"/>
    <w:rsid w:val="00121DFB"/>
    <w:rsid w:val="001446AB"/>
    <w:rsid w:val="001451C6"/>
    <w:rsid w:val="00146356"/>
    <w:rsid w:val="00152C31"/>
    <w:rsid w:val="00161228"/>
    <w:rsid w:val="00171547"/>
    <w:rsid w:val="00172F0C"/>
    <w:rsid w:val="00182B63"/>
    <w:rsid w:val="001A188A"/>
    <w:rsid w:val="001A53F1"/>
    <w:rsid w:val="001A555F"/>
    <w:rsid w:val="001A72DE"/>
    <w:rsid w:val="001B6E9C"/>
    <w:rsid w:val="001C2ACA"/>
    <w:rsid w:val="001D2FE0"/>
    <w:rsid w:val="001E05F1"/>
    <w:rsid w:val="001E2ADF"/>
    <w:rsid w:val="001E7DA9"/>
    <w:rsid w:val="00202CFE"/>
    <w:rsid w:val="00205464"/>
    <w:rsid w:val="002337E5"/>
    <w:rsid w:val="00234DD6"/>
    <w:rsid w:val="00260484"/>
    <w:rsid w:val="002640CB"/>
    <w:rsid w:val="00272E87"/>
    <w:rsid w:val="00274F4D"/>
    <w:rsid w:val="00275E2B"/>
    <w:rsid w:val="002805E6"/>
    <w:rsid w:val="00284E7B"/>
    <w:rsid w:val="0029184F"/>
    <w:rsid w:val="00295B26"/>
    <w:rsid w:val="002A2C04"/>
    <w:rsid w:val="002A3744"/>
    <w:rsid w:val="002A6A13"/>
    <w:rsid w:val="002B6AB4"/>
    <w:rsid w:val="002F4315"/>
    <w:rsid w:val="003017E9"/>
    <w:rsid w:val="0031219A"/>
    <w:rsid w:val="0031404D"/>
    <w:rsid w:val="00316189"/>
    <w:rsid w:val="0031655A"/>
    <w:rsid w:val="003257DE"/>
    <w:rsid w:val="00340830"/>
    <w:rsid w:val="003423B5"/>
    <w:rsid w:val="00354181"/>
    <w:rsid w:val="00360844"/>
    <w:rsid w:val="00363F56"/>
    <w:rsid w:val="0037028D"/>
    <w:rsid w:val="00373848"/>
    <w:rsid w:val="003779D1"/>
    <w:rsid w:val="0039631D"/>
    <w:rsid w:val="003B3D0A"/>
    <w:rsid w:val="003B5C52"/>
    <w:rsid w:val="003C04A8"/>
    <w:rsid w:val="003D4E87"/>
    <w:rsid w:val="003D7C67"/>
    <w:rsid w:val="003E1897"/>
    <w:rsid w:val="003E3467"/>
    <w:rsid w:val="003E4AA0"/>
    <w:rsid w:val="003F330D"/>
    <w:rsid w:val="0040692D"/>
    <w:rsid w:val="00412849"/>
    <w:rsid w:val="00437494"/>
    <w:rsid w:val="00444C92"/>
    <w:rsid w:val="00445307"/>
    <w:rsid w:val="00450A4C"/>
    <w:rsid w:val="00457EE2"/>
    <w:rsid w:val="0046510B"/>
    <w:rsid w:val="00474E55"/>
    <w:rsid w:val="00477CBE"/>
    <w:rsid w:val="0048778F"/>
    <w:rsid w:val="00492564"/>
    <w:rsid w:val="004A2372"/>
    <w:rsid w:val="004B198A"/>
    <w:rsid w:val="004B5912"/>
    <w:rsid w:val="004C46BF"/>
    <w:rsid w:val="004C4C93"/>
    <w:rsid w:val="004E51ED"/>
    <w:rsid w:val="004E73AE"/>
    <w:rsid w:val="004F78B9"/>
    <w:rsid w:val="00504C1C"/>
    <w:rsid w:val="00513C95"/>
    <w:rsid w:val="0051555A"/>
    <w:rsid w:val="00521DF9"/>
    <w:rsid w:val="00525352"/>
    <w:rsid w:val="00532B0B"/>
    <w:rsid w:val="005353A8"/>
    <w:rsid w:val="005378A0"/>
    <w:rsid w:val="005502EB"/>
    <w:rsid w:val="005551DF"/>
    <w:rsid w:val="005777DB"/>
    <w:rsid w:val="00582634"/>
    <w:rsid w:val="00583093"/>
    <w:rsid w:val="00584176"/>
    <w:rsid w:val="00585180"/>
    <w:rsid w:val="00587952"/>
    <w:rsid w:val="005926FB"/>
    <w:rsid w:val="005A18FC"/>
    <w:rsid w:val="005A349A"/>
    <w:rsid w:val="005A5B21"/>
    <w:rsid w:val="005B7C89"/>
    <w:rsid w:val="005D14DC"/>
    <w:rsid w:val="005D28D4"/>
    <w:rsid w:val="005D7072"/>
    <w:rsid w:val="005E09C8"/>
    <w:rsid w:val="0060212D"/>
    <w:rsid w:val="00624DF7"/>
    <w:rsid w:val="00634F87"/>
    <w:rsid w:val="006362A8"/>
    <w:rsid w:val="00645106"/>
    <w:rsid w:val="00651C02"/>
    <w:rsid w:val="00654B05"/>
    <w:rsid w:val="00656F7D"/>
    <w:rsid w:val="00660AA8"/>
    <w:rsid w:val="00667D11"/>
    <w:rsid w:val="00683794"/>
    <w:rsid w:val="00685AE5"/>
    <w:rsid w:val="00692832"/>
    <w:rsid w:val="006A5890"/>
    <w:rsid w:val="006A6D62"/>
    <w:rsid w:val="006B1DBD"/>
    <w:rsid w:val="006C5F3A"/>
    <w:rsid w:val="006E7F26"/>
    <w:rsid w:val="006F056F"/>
    <w:rsid w:val="006F0A16"/>
    <w:rsid w:val="00705380"/>
    <w:rsid w:val="00711694"/>
    <w:rsid w:val="00712394"/>
    <w:rsid w:val="007273D6"/>
    <w:rsid w:val="0074109D"/>
    <w:rsid w:val="00757DC0"/>
    <w:rsid w:val="0076074F"/>
    <w:rsid w:val="007629C9"/>
    <w:rsid w:val="00794C4F"/>
    <w:rsid w:val="007A29EB"/>
    <w:rsid w:val="007B034F"/>
    <w:rsid w:val="007B278B"/>
    <w:rsid w:val="007B3994"/>
    <w:rsid w:val="007C0C21"/>
    <w:rsid w:val="007C3BE3"/>
    <w:rsid w:val="007D7CDC"/>
    <w:rsid w:val="007E1985"/>
    <w:rsid w:val="007F3459"/>
    <w:rsid w:val="008013FE"/>
    <w:rsid w:val="0081308B"/>
    <w:rsid w:val="0082181C"/>
    <w:rsid w:val="0083160A"/>
    <w:rsid w:val="008316DF"/>
    <w:rsid w:val="00834AAA"/>
    <w:rsid w:val="00835BDE"/>
    <w:rsid w:val="00843E6B"/>
    <w:rsid w:val="00851EAC"/>
    <w:rsid w:val="00851FAD"/>
    <w:rsid w:val="00861819"/>
    <w:rsid w:val="00870441"/>
    <w:rsid w:val="00871614"/>
    <w:rsid w:val="00873E58"/>
    <w:rsid w:val="00877D46"/>
    <w:rsid w:val="0088211F"/>
    <w:rsid w:val="00883EE7"/>
    <w:rsid w:val="008860AA"/>
    <w:rsid w:val="00891E1D"/>
    <w:rsid w:val="008B448D"/>
    <w:rsid w:val="008B5B0A"/>
    <w:rsid w:val="008C5A8E"/>
    <w:rsid w:val="008D496E"/>
    <w:rsid w:val="008D61CD"/>
    <w:rsid w:val="008F4E34"/>
    <w:rsid w:val="0090222D"/>
    <w:rsid w:val="00926B3E"/>
    <w:rsid w:val="0093764E"/>
    <w:rsid w:val="00945EDF"/>
    <w:rsid w:val="00955787"/>
    <w:rsid w:val="00955D69"/>
    <w:rsid w:val="00962472"/>
    <w:rsid w:val="00966DAD"/>
    <w:rsid w:val="009670BB"/>
    <w:rsid w:val="00987416"/>
    <w:rsid w:val="00991C90"/>
    <w:rsid w:val="00996FF5"/>
    <w:rsid w:val="0099758A"/>
    <w:rsid w:val="009B424A"/>
    <w:rsid w:val="009C0837"/>
    <w:rsid w:val="009C7D64"/>
    <w:rsid w:val="009D2694"/>
    <w:rsid w:val="009F2E86"/>
    <w:rsid w:val="009F4890"/>
    <w:rsid w:val="009F5A78"/>
    <w:rsid w:val="00A2200B"/>
    <w:rsid w:val="00A343D7"/>
    <w:rsid w:val="00A42168"/>
    <w:rsid w:val="00A453D2"/>
    <w:rsid w:val="00A54A58"/>
    <w:rsid w:val="00A571D8"/>
    <w:rsid w:val="00A8077D"/>
    <w:rsid w:val="00A87587"/>
    <w:rsid w:val="00AA019E"/>
    <w:rsid w:val="00AA0767"/>
    <w:rsid w:val="00AA4B27"/>
    <w:rsid w:val="00AB09B4"/>
    <w:rsid w:val="00AC13EF"/>
    <w:rsid w:val="00AF4843"/>
    <w:rsid w:val="00AF580A"/>
    <w:rsid w:val="00B109C1"/>
    <w:rsid w:val="00B415E9"/>
    <w:rsid w:val="00B42C33"/>
    <w:rsid w:val="00B47DC4"/>
    <w:rsid w:val="00B524A6"/>
    <w:rsid w:val="00B72C80"/>
    <w:rsid w:val="00B738B2"/>
    <w:rsid w:val="00B76475"/>
    <w:rsid w:val="00B85EE5"/>
    <w:rsid w:val="00B93EA9"/>
    <w:rsid w:val="00B94536"/>
    <w:rsid w:val="00BA403F"/>
    <w:rsid w:val="00BA6F56"/>
    <w:rsid w:val="00BB1638"/>
    <w:rsid w:val="00BB7BE6"/>
    <w:rsid w:val="00BC3265"/>
    <w:rsid w:val="00BC3497"/>
    <w:rsid w:val="00BC449F"/>
    <w:rsid w:val="00BC7305"/>
    <w:rsid w:val="00BD583B"/>
    <w:rsid w:val="00BF4C09"/>
    <w:rsid w:val="00BF7D38"/>
    <w:rsid w:val="00C02A7B"/>
    <w:rsid w:val="00C10F61"/>
    <w:rsid w:val="00C11638"/>
    <w:rsid w:val="00C16E5B"/>
    <w:rsid w:val="00C219A1"/>
    <w:rsid w:val="00C21DD6"/>
    <w:rsid w:val="00C25688"/>
    <w:rsid w:val="00C265A0"/>
    <w:rsid w:val="00C27A4B"/>
    <w:rsid w:val="00C3247E"/>
    <w:rsid w:val="00C33BBE"/>
    <w:rsid w:val="00C47CDB"/>
    <w:rsid w:val="00C50810"/>
    <w:rsid w:val="00C5104A"/>
    <w:rsid w:val="00C53EB4"/>
    <w:rsid w:val="00C62188"/>
    <w:rsid w:val="00C64F9B"/>
    <w:rsid w:val="00C6536C"/>
    <w:rsid w:val="00C6687D"/>
    <w:rsid w:val="00C75081"/>
    <w:rsid w:val="00C865C7"/>
    <w:rsid w:val="00C97D46"/>
    <w:rsid w:val="00CA2A99"/>
    <w:rsid w:val="00CA31B5"/>
    <w:rsid w:val="00CC0810"/>
    <w:rsid w:val="00CC7FD4"/>
    <w:rsid w:val="00CD04EC"/>
    <w:rsid w:val="00CD4349"/>
    <w:rsid w:val="00CD7960"/>
    <w:rsid w:val="00CF397C"/>
    <w:rsid w:val="00D0138E"/>
    <w:rsid w:val="00D0477A"/>
    <w:rsid w:val="00D14776"/>
    <w:rsid w:val="00D16C24"/>
    <w:rsid w:val="00D246BA"/>
    <w:rsid w:val="00D30916"/>
    <w:rsid w:val="00D3373A"/>
    <w:rsid w:val="00D3750E"/>
    <w:rsid w:val="00D37594"/>
    <w:rsid w:val="00D50422"/>
    <w:rsid w:val="00D63929"/>
    <w:rsid w:val="00D65543"/>
    <w:rsid w:val="00D71AC7"/>
    <w:rsid w:val="00D976EB"/>
    <w:rsid w:val="00DA7F2C"/>
    <w:rsid w:val="00DC25FC"/>
    <w:rsid w:val="00DC77EC"/>
    <w:rsid w:val="00DD3339"/>
    <w:rsid w:val="00DD5188"/>
    <w:rsid w:val="00DE4B50"/>
    <w:rsid w:val="00DF38F0"/>
    <w:rsid w:val="00DF4A34"/>
    <w:rsid w:val="00DF5427"/>
    <w:rsid w:val="00DF556F"/>
    <w:rsid w:val="00E00F5A"/>
    <w:rsid w:val="00E208D3"/>
    <w:rsid w:val="00E23FC9"/>
    <w:rsid w:val="00E40637"/>
    <w:rsid w:val="00E451C2"/>
    <w:rsid w:val="00E60205"/>
    <w:rsid w:val="00E671A9"/>
    <w:rsid w:val="00E71EA8"/>
    <w:rsid w:val="00E76CEE"/>
    <w:rsid w:val="00E825C4"/>
    <w:rsid w:val="00E90382"/>
    <w:rsid w:val="00E922D5"/>
    <w:rsid w:val="00EA3698"/>
    <w:rsid w:val="00EA528D"/>
    <w:rsid w:val="00EB7ADF"/>
    <w:rsid w:val="00EC4588"/>
    <w:rsid w:val="00EF7B69"/>
    <w:rsid w:val="00F00A26"/>
    <w:rsid w:val="00F0400A"/>
    <w:rsid w:val="00F041CA"/>
    <w:rsid w:val="00F166C6"/>
    <w:rsid w:val="00F315E1"/>
    <w:rsid w:val="00F348BD"/>
    <w:rsid w:val="00F363A3"/>
    <w:rsid w:val="00F37469"/>
    <w:rsid w:val="00F41975"/>
    <w:rsid w:val="00F42050"/>
    <w:rsid w:val="00F44B90"/>
    <w:rsid w:val="00F5417D"/>
    <w:rsid w:val="00F548DC"/>
    <w:rsid w:val="00F61006"/>
    <w:rsid w:val="00F62014"/>
    <w:rsid w:val="00F71531"/>
    <w:rsid w:val="00F91579"/>
    <w:rsid w:val="00F920B4"/>
    <w:rsid w:val="00F93388"/>
    <w:rsid w:val="00FB535F"/>
    <w:rsid w:val="00FC6131"/>
    <w:rsid w:val="00FD7192"/>
    <w:rsid w:val="00FE31D1"/>
    <w:rsid w:val="00FE3AA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C8CDE54"/>
  <w15:docId w15:val="{8E14601D-F02C-424E-B1CB-724D86BE4F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337E5"/>
    <w:pPr>
      <w:ind w:left="720"/>
      <w:contextualSpacing/>
    </w:pPr>
  </w:style>
  <w:style w:type="paragraph" w:styleId="Header">
    <w:name w:val="header"/>
    <w:basedOn w:val="Normal"/>
    <w:link w:val="HeaderChar"/>
    <w:uiPriority w:val="99"/>
    <w:unhideWhenUsed/>
    <w:rsid w:val="00712394"/>
    <w:pPr>
      <w:tabs>
        <w:tab w:val="center" w:pos="4680"/>
        <w:tab w:val="right" w:pos="9360"/>
      </w:tabs>
    </w:pPr>
  </w:style>
  <w:style w:type="character" w:customStyle="1" w:styleId="HeaderChar">
    <w:name w:val="Header Char"/>
    <w:basedOn w:val="DefaultParagraphFont"/>
    <w:link w:val="Header"/>
    <w:uiPriority w:val="99"/>
    <w:rsid w:val="00712394"/>
  </w:style>
  <w:style w:type="paragraph" w:styleId="Footer">
    <w:name w:val="footer"/>
    <w:basedOn w:val="Normal"/>
    <w:link w:val="FooterChar"/>
    <w:uiPriority w:val="99"/>
    <w:unhideWhenUsed/>
    <w:rsid w:val="00712394"/>
    <w:pPr>
      <w:tabs>
        <w:tab w:val="center" w:pos="4680"/>
        <w:tab w:val="right" w:pos="9360"/>
      </w:tabs>
    </w:pPr>
  </w:style>
  <w:style w:type="character" w:customStyle="1" w:styleId="FooterChar">
    <w:name w:val="Footer Char"/>
    <w:basedOn w:val="DefaultParagraphFont"/>
    <w:link w:val="Footer"/>
    <w:uiPriority w:val="99"/>
    <w:rsid w:val="007123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5616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83B7FB-E494-D04E-8EAE-70A76DB90F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3486</Words>
  <Characters>18409</Characters>
  <Application>Microsoft Office Word</Application>
  <DocSecurity>0</DocSecurity>
  <Lines>347</Lines>
  <Paragraphs>126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21769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Dave Rives</dc:creator>
  <cp:keywords/>
  <dc:description/>
  <cp:lastModifiedBy>Debra Kiraly</cp:lastModifiedBy>
  <cp:revision>2</cp:revision>
  <cp:lastPrinted>2023-03-03T16:10:00Z</cp:lastPrinted>
  <dcterms:created xsi:type="dcterms:W3CDTF">2026-08-24T23:24:00Z</dcterms:created>
  <dcterms:modified xsi:type="dcterms:W3CDTF">2026-08-24T23:24:00Z</dcterms:modified>
  <cp:category/>
</cp:coreProperties>
</file>